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0D" w:rsidRDefault="00EE780D" w:rsidP="00EE780D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5E25DCCA" wp14:editId="6D940E25">
                <wp:extent cx="6194425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4425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администрации Спасского сельского поселения Верхнехавского муниципального района-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7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 Бесплатно|</w:t>
                              </w:r>
                            </w:p>
                            <w:p w:rsidR="0001070F" w:rsidRDefault="0001070F" w:rsidP="00EE780D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30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апреля 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5DCCA" id="Group 1" o:spid="_x0000_s1026" style="width:487.75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администрации Спасского сельского поселения Верхнехавского муниципального района-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>
                          <w:rPr>
                            <w:rFonts w:ascii="Tahoma" w:hAnsi="Tahoma"/>
                            <w:sz w:val="16"/>
                            <w:lang w:val="en-US"/>
                          </w:rPr>
                          <w:t>2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7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 Бесплатно|</w:t>
                        </w:r>
                      </w:p>
                      <w:p w:rsidR="0001070F" w:rsidRDefault="0001070F" w:rsidP="00EE780D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 xml:space="preserve">30 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 xml:space="preserve">апреля 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proofErr w:type="gramEnd"/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780D" w:rsidRPr="007465CA" w:rsidRDefault="00C02569" w:rsidP="00EE780D">
      <w:pPr>
        <w:jc w:val="center"/>
        <w:rPr>
          <w:sz w:val="40"/>
          <w:szCs w:val="48"/>
        </w:rPr>
      </w:pPr>
      <w:r>
        <w:rPr>
          <w:sz w:val="40"/>
          <w:szCs w:val="48"/>
        </w:rPr>
        <w:t>Муниципальный ВЕСТНИК</w:t>
      </w:r>
    </w:p>
    <w:p w:rsidR="00EE780D" w:rsidRPr="007465CA" w:rsidRDefault="00EE780D" w:rsidP="00EE780D">
      <w:pPr>
        <w:jc w:val="center"/>
        <w:rPr>
          <w:sz w:val="40"/>
          <w:szCs w:val="48"/>
        </w:rPr>
      </w:pPr>
      <w:r>
        <w:rPr>
          <w:sz w:val="40"/>
          <w:szCs w:val="48"/>
        </w:rPr>
        <w:t>Спас</w:t>
      </w:r>
      <w:r w:rsidRPr="007465CA">
        <w:rPr>
          <w:sz w:val="40"/>
          <w:szCs w:val="48"/>
        </w:rPr>
        <w:t>ского сельского поселения</w:t>
      </w:r>
    </w:p>
    <w:p w:rsidR="00EE780D" w:rsidRDefault="00EE780D" w:rsidP="00EE780D">
      <w:pPr>
        <w:spacing w:before="104"/>
        <w:ind w:left="164" w:right="-1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Изготовлен администрацией Спасского сельского поселения 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396116,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по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Вишнёвка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Комарова,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61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Пучков П.В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(</w:t>
      </w:r>
      <w:r>
        <w:rPr>
          <w:rFonts w:ascii="Tahoma" w:hAnsi="Tahoma"/>
          <w:spacing w:val="-2"/>
          <w:sz w:val="16"/>
          <w:u w:val="single"/>
        </w:rPr>
        <w:t>7343)99119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ab/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</w:rPr>
      </w:pPr>
    </w:p>
    <w:p w:rsidR="00C02569" w:rsidRDefault="00C02569" w:rsidP="00C02569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</w:rPr>
        <w:sectPr w:rsidR="00C025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2149" w:rsidRDefault="00DE2149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D0CB7" w:rsidRPr="00ED0CB7" w:rsidRDefault="00ED0CB7" w:rsidP="00141E9F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ED0CB7">
        <w:rPr>
          <w:rFonts w:ascii="Tahoma" w:hAnsi="Tahoma"/>
          <w:b/>
          <w:sz w:val="16"/>
        </w:rPr>
        <w:t>АДМИНИСТРАЦИЯ СПАССКОГО СЕЛЬСКОГО ПОСЕЛЕНИЯ ВЕРХНЕХАВСКОГО МУНИЦИПАЛЬНОГО РАЙОНА</w:t>
      </w:r>
    </w:p>
    <w:p w:rsidR="00ED0CB7" w:rsidRPr="00ED0CB7" w:rsidRDefault="00ED0CB7" w:rsidP="00141E9F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ED0CB7">
        <w:rPr>
          <w:rFonts w:ascii="Tahoma" w:hAnsi="Tahoma"/>
          <w:b/>
          <w:sz w:val="16"/>
        </w:rPr>
        <w:t>ВОРОНЕЖСКОЙ ОБЛАСТИ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D0CB7" w:rsidRPr="00ED0CB7" w:rsidRDefault="00ED0CB7" w:rsidP="00141E9F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ED0CB7">
        <w:rPr>
          <w:rFonts w:ascii="Tahoma" w:hAnsi="Tahoma"/>
          <w:b/>
          <w:sz w:val="16"/>
        </w:rPr>
        <w:t>ПОСТАНОВЛЕНИЕ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>от 23.04.2025 № 33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>пос. Вишнёвка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>Об утверждении муниципальной программы Спасского сельского поселения Верхнехавского муниципального района Воронежской области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 xml:space="preserve">           В соответствии с Бюджетным кодексом Российской Федерации, постановлением администрации Спасского сельского поселения Верхнехавского муниципального района от   28.12.2015г. </w:t>
      </w:r>
      <w:proofErr w:type="gramStart"/>
      <w:r w:rsidRPr="00ED0CB7">
        <w:rPr>
          <w:rFonts w:ascii="Tahoma" w:hAnsi="Tahoma"/>
          <w:sz w:val="16"/>
        </w:rPr>
        <w:t>№  125</w:t>
      </w:r>
      <w:proofErr w:type="gramEnd"/>
      <w:r w:rsidRPr="00ED0CB7">
        <w:rPr>
          <w:rFonts w:ascii="Tahoma" w:hAnsi="Tahoma"/>
          <w:sz w:val="16"/>
        </w:rPr>
        <w:t xml:space="preserve"> «Об утверждении  Порядка разработки, реализации и оценки эффективности муниципальных программ Спасского сельского поселения Верхнехавского муниципального района Воронежской области» (ред. от 01.12.2022 г. № 51, от 25.12.2023 г. № 63),  администрация Спасского сельского поселения Верхнехавского муниципального района</w:t>
      </w:r>
    </w:p>
    <w:p w:rsidR="00ED0CB7" w:rsidRPr="00ED0CB7" w:rsidRDefault="00ED0CB7" w:rsidP="00141E9F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sz w:val="16"/>
        </w:rPr>
      </w:pPr>
      <w:r w:rsidRPr="00ED0CB7">
        <w:rPr>
          <w:rFonts w:ascii="Tahoma" w:hAnsi="Tahoma"/>
          <w:b/>
          <w:sz w:val="16"/>
        </w:rPr>
        <w:t>ПОСТАНОВЛЯЕТ:</w:t>
      </w:r>
    </w:p>
    <w:p w:rsidR="00ED0CB7" w:rsidRPr="00ED0CB7" w:rsidRDefault="00141E9F" w:rsidP="00141E9F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1.  У</w:t>
      </w:r>
      <w:r w:rsidR="00ED0CB7" w:rsidRPr="00ED0CB7">
        <w:rPr>
          <w:rFonts w:ascii="Tahoma" w:hAnsi="Tahoma"/>
          <w:sz w:val="16"/>
        </w:rPr>
        <w:t>твердить муниципальную программу Спасского сельского поселения Верхнехавского муниципального района Воронежской области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области».</w:t>
      </w:r>
    </w:p>
    <w:p w:rsidR="00ED0CB7" w:rsidRPr="00ED0CB7" w:rsidRDefault="00141E9F" w:rsidP="00141E9F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2. </w:t>
      </w:r>
      <w:r w:rsidR="00ED0CB7" w:rsidRPr="00ED0CB7">
        <w:rPr>
          <w:rFonts w:ascii="Tahoma" w:hAnsi="Tahoma"/>
          <w:sz w:val="16"/>
        </w:rPr>
        <w:t>Финансирование муниципальной программы осуществляется в рамках бюджетных средств, предусмотренных в бюджете Спасского сельского поселения Верхнехавского муниципального района Воронежской области на очередной финансовый год.</w:t>
      </w:r>
    </w:p>
    <w:p w:rsidR="00ED0CB7" w:rsidRPr="00ED0CB7" w:rsidRDefault="00141E9F" w:rsidP="00141E9F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3. </w:t>
      </w:r>
      <w:r w:rsidR="00ED0CB7" w:rsidRPr="00ED0CB7">
        <w:rPr>
          <w:rFonts w:ascii="Tahoma" w:hAnsi="Tahoma"/>
          <w:sz w:val="16"/>
        </w:rPr>
        <w:t xml:space="preserve">Настоящее постановление подлежит опубликованию в официальном издании органов местного самоуправления Спасского сельского поселения Верхнехавского муниципального района Воронежской области «Муниципальный вестник», вступает в силу с момента опубликования и распространяется на правоотношения, </w:t>
      </w:r>
      <w:proofErr w:type="gramStart"/>
      <w:r w:rsidR="00ED0CB7" w:rsidRPr="00ED0CB7">
        <w:rPr>
          <w:rFonts w:ascii="Tahoma" w:hAnsi="Tahoma"/>
          <w:sz w:val="16"/>
        </w:rPr>
        <w:t>возникшие  с</w:t>
      </w:r>
      <w:proofErr w:type="gramEnd"/>
      <w:r w:rsidR="00ED0CB7" w:rsidRPr="00ED0CB7">
        <w:rPr>
          <w:rFonts w:ascii="Tahoma" w:hAnsi="Tahoma"/>
          <w:sz w:val="16"/>
        </w:rPr>
        <w:t xml:space="preserve"> 1 января 2025 года.</w:t>
      </w:r>
    </w:p>
    <w:p w:rsidR="00ED0CB7" w:rsidRPr="00ED0CB7" w:rsidRDefault="00ED0CB7" w:rsidP="00141E9F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>Контроль исполнения настоящего постановления оставляю за собой.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 xml:space="preserve">Глава Спасского сельского поселения                                                         </w:t>
      </w:r>
      <w:proofErr w:type="spellStart"/>
      <w:r w:rsidRPr="00ED0CB7">
        <w:rPr>
          <w:rFonts w:ascii="Tahoma" w:hAnsi="Tahoma"/>
          <w:sz w:val="16"/>
        </w:rPr>
        <w:t>П.В.Пучков</w:t>
      </w:r>
      <w:proofErr w:type="spellEnd"/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right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>Утверждена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right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>постановлением администрации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right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 xml:space="preserve">Спасского сельского поселения 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right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 xml:space="preserve">Верхнехавского муниципального района 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right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>Воронежской области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right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 xml:space="preserve"> от 23.04.2025 № 33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ED0CB7">
        <w:rPr>
          <w:rFonts w:ascii="Tahoma" w:hAnsi="Tahoma"/>
          <w:b/>
          <w:sz w:val="16"/>
        </w:rPr>
        <w:t>Муниципальная программа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sz w:val="16"/>
        </w:rPr>
      </w:pPr>
      <w:r w:rsidRPr="00ED0CB7">
        <w:rPr>
          <w:rFonts w:ascii="Tahoma" w:hAnsi="Tahoma"/>
          <w:b/>
          <w:sz w:val="16"/>
        </w:rPr>
        <w:t>Спасского сельского поселения Верхнехавского муниципального района Воронежской области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</w:t>
      </w:r>
    </w:p>
    <w:p w:rsidR="00ED0CB7" w:rsidRPr="00ED0CB7" w:rsidRDefault="00ED0CB7" w:rsidP="00ED0CB7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sz w:val="16"/>
        </w:rPr>
      </w:pPr>
      <w:r w:rsidRPr="00ED0CB7">
        <w:rPr>
          <w:rFonts w:ascii="Tahoma" w:hAnsi="Tahoma"/>
          <w:sz w:val="16"/>
        </w:rPr>
        <w:t>ПАСПОРТ ПРОГРАММЫ</w:t>
      </w:r>
    </w:p>
    <w:p w:rsidR="00A3159B" w:rsidRDefault="00A3159B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141E9F" w:rsidRPr="00141E9F" w:rsidRDefault="00141E9F" w:rsidP="00141E9F">
      <w:pPr>
        <w:widowControl/>
        <w:autoSpaceDE/>
        <w:autoSpaceDN/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 xml:space="preserve">Ответственный исполнитель муниципальной программы </w:t>
      </w:r>
      <w:r w:rsidRPr="00141E9F">
        <w:rPr>
          <w:rFonts w:ascii="Tahoma" w:eastAsiaTheme="minorHAnsi" w:hAnsi="Tahoma" w:cs="Tahoma"/>
          <w:sz w:val="16"/>
          <w:szCs w:val="16"/>
        </w:rPr>
        <w:tab/>
        <w:t>Администрация Спасского сельского поселения Верхнехавского муниципального района Воронежской области</w:t>
      </w:r>
      <w:r>
        <w:rPr>
          <w:rFonts w:ascii="Tahoma" w:eastAsiaTheme="minorHAnsi" w:hAnsi="Tahoma" w:cs="Tahoma"/>
          <w:sz w:val="16"/>
          <w:szCs w:val="16"/>
        </w:rPr>
        <w:t xml:space="preserve"> </w:t>
      </w:r>
      <w:r w:rsidRPr="00141E9F">
        <w:rPr>
          <w:rFonts w:ascii="Tahoma" w:eastAsiaTheme="minorHAnsi" w:hAnsi="Tahoma" w:cs="Tahoma"/>
          <w:sz w:val="16"/>
          <w:szCs w:val="16"/>
        </w:rPr>
        <w:t>Исполнители муниципальной программы</w:t>
      </w:r>
      <w:r w:rsidRPr="00141E9F">
        <w:rPr>
          <w:rFonts w:ascii="Tahoma" w:eastAsiaTheme="minorHAnsi" w:hAnsi="Tahoma" w:cs="Tahoma"/>
          <w:sz w:val="16"/>
          <w:szCs w:val="16"/>
        </w:rPr>
        <w:tab/>
        <w:t>Администрация Спасского сельского поселения Верхнехавского муниципального района Воронежской области</w:t>
      </w:r>
      <w:r>
        <w:rPr>
          <w:rFonts w:ascii="Tahoma" w:eastAsiaTheme="minorHAnsi" w:hAnsi="Tahoma" w:cs="Tahoma"/>
          <w:sz w:val="16"/>
          <w:szCs w:val="16"/>
        </w:rPr>
        <w:t xml:space="preserve"> </w:t>
      </w:r>
      <w:r w:rsidRPr="00141E9F">
        <w:rPr>
          <w:rFonts w:ascii="Tahoma" w:eastAsiaTheme="minorHAnsi" w:hAnsi="Tahoma" w:cs="Tahoma"/>
          <w:sz w:val="16"/>
          <w:szCs w:val="16"/>
        </w:rPr>
        <w:t>Подпрограммы и основные мероприятия муниципальной программы</w:t>
      </w:r>
      <w:r w:rsidRPr="00141E9F">
        <w:rPr>
          <w:rFonts w:ascii="Tahoma" w:eastAsiaTheme="minorHAnsi" w:hAnsi="Tahoma" w:cs="Tahoma"/>
          <w:sz w:val="16"/>
          <w:szCs w:val="16"/>
        </w:rPr>
        <w:tab/>
        <w:t>Подпрограмма 1. «Благоустройство» Основное мероприятие 1. Содержание мест захоронения;</w:t>
      </w:r>
    </w:p>
    <w:p w:rsidR="00141E9F" w:rsidRPr="00141E9F" w:rsidRDefault="00141E9F" w:rsidP="00141E9F">
      <w:pPr>
        <w:widowControl/>
        <w:autoSpaceDE/>
        <w:autoSpaceDN/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 xml:space="preserve"> Основное мероприятие 2. Прочее благоустройство.</w:t>
      </w:r>
      <w:r>
        <w:rPr>
          <w:rFonts w:ascii="Tahoma" w:eastAsiaTheme="minorHAnsi" w:hAnsi="Tahoma" w:cs="Tahoma"/>
          <w:sz w:val="16"/>
          <w:szCs w:val="16"/>
        </w:rPr>
        <w:t xml:space="preserve"> Цель </w:t>
      </w:r>
      <w:r w:rsidRPr="00141E9F">
        <w:rPr>
          <w:rFonts w:ascii="Tahoma" w:eastAsiaTheme="minorHAnsi" w:hAnsi="Tahoma" w:cs="Tahoma"/>
          <w:sz w:val="16"/>
          <w:szCs w:val="16"/>
        </w:rPr>
        <w:t xml:space="preserve">муниципальной </w:t>
      </w:r>
      <w:r>
        <w:rPr>
          <w:rFonts w:ascii="Tahoma" w:eastAsiaTheme="minorHAnsi" w:hAnsi="Tahoma" w:cs="Tahoma"/>
          <w:sz w:val="16"/>
          <w:szCs w:val="16"/>
        </w:rPr>
        <w:t xml:space="preserve">программы </w:t>
      </w:r>
      <w:r w:rsidRPr="00141E9F">
        <w:rPr>
          <w:rFonts w:ascii="Tahoma" w:eastAsiaTheme="minorHAnsi" w:hAnsi="Tahoma" w:cs="Tahoma"/>
          <w:sz w:val="16"/>
          <w:szCs w:val="16"/>
        </w:rPr>
        <w:t>- развитие основных направлений благоустройства территории сельского поселения</w:t>
      </w:r>
      <w:r>
        <w:rPr>
          <w:rFonts w:ascii="Tahoma" w:eastAsiaTheme="minorHAnsi" w:hAnsi="Tahoma" w:cs="Tahoma"/>
          <w:sz w:val="16"/>
          <w:szCs w:val="16"/>
        </w:rPr>
        <w:t xml:space="preserve"> </w:t>
      </w:r>
      <w:r w:rsidRPr="00141E9F">
        <w:rPr>
          <w:rFonts w:ascii="Tahoma" w:eastAsiaTheme="minorHAnsi" w:hAnsi="Tahoma" w:cs="Tahoma"/>
          <w:sz w:val="16"/>
          <w:szCs w:val="16"/>
        </w:rPr>
        <w:t>Задачи муниципальной программы</w:t>
      </w:r>
      <w:r w:rsidRPr="00141E9F">
        <w:rPr>
          <w:rFonts w:ascii="Tahoma" w:eastAsiaTheme="minorHAnsi" w:hAnsi="Tahoma" w:cs="Tahoma"/>
          <w:sz w:val="16"/>
          <w:szCs w:val="16"/>
        </w:rPr>
        <w:tab/>
        <w:t>- организация благоустройства территории поселения;   -содержание мест захоронения на территории поселения;</w:t>
      </w:r>
      <w:r>
        <w:rPr>
          <w:rFonts w:ascii="Tahoma" w:eastAsiaTheme="minorHAnsi" w:hAnsi="Tahoma" w:cs="Tahoma"/>
          <w:sz w:val="16"/>
          <w:szCs w:val="16"/>
        </w:rPr>
        <w:t xml:space="preserve"> </w:t>
      </w:r>
      <w:r w:rsidRPr="00141E9F">
        <w:rPr>
          <w:rFonts w:ascii="Tahoma" w:eastAsiaTheme="minorHAnsi" w:hAnsi="Tahoma" w:cs="Tahoma"/>
          <w:sz w:val="16"/>
          <w:szCs w:val="16"/>
        </w:rPr>
        <w:t>Показатели (индикаторы) муниципальной программы</w:t>
      </w:r>
      <w:r w:rsidRPr="00141E9F">
        <w:rPr>
          <w:rFonts w:ascii="Tahoma" w:eastAsiaTheme="minorHAnsi" w:hAnsi="Tahoma" w:cs="Tahoma"/>
          <w:sz w:val="16"/>
          <w:szCs w:val="16"/>
        </w:rPr>
        <w:tab/>
        <w:t>- процент привлечения населения поселения к работам по благоустройству;</w:t>
      </w:r>
      <w:r>
        <w:rPr>
          <w:rFonts w:ascii="Tahoma" w:eastAsiaTheme="minorHAnsi" w:hAnsi="Tahoma" w:cs="Tahoma"/>
          <w:sz w:val="16"/>
          <w:szCs w:val="16"/>
        </w:rPr>
        <w:t xml:space="preserve"> </w:t>
      </w:r>
      <w:r w:rsidRPr="00141E9F">
        <w:rPr>
          <w:rFonts w:ascii="Tahoma" w:eastAsiaTheme="minorHAnsi" w:hAnsi="Tahoma" w:cs="Tahoma"/>
          <w:sz w:val="16"/>
          <w:szCs w:val="16"/>
        </w:rPr>
        <w:t>-исполнение расходных обязательств по содержанию мест захоронения;</w:t>
      </w:r>
      <w:r>
        <w:rPr>
          <w:rFonts w:ascii="Tahoma" w:eastAsiaTheme="minorHAnsi" w:hAnsi="Tahoma" w:cs="Tahoma"/>
          <w:sz w:val="16"/>
          <w:szCs w:val="16"/>
        </w:rPr>
        <w:t xml:space="preserve"> </w:t>
      </w:r>
      <w:r w:rsidRPr="00141E9F">
        <w:rPr>
          <w:rFonts w:ascii="Tahoma" w:eastAsiaTheme="minorHAnsi" w:hAnsi="Tahoma" w:cs="Tahoma"/>
          <w:sz w:val="16"/>
          <w:szCs w:val="16"/>
        </w:rPr>
        <w:t xml:space="preserve">   -исполнение расходных обязательств по содержанию памятника, парка</w:t>
      </w:r>
    </w:p>
    <w:p w:rsidR="00141E9F" w:rsidRPr="00141E9F" w:rsidRDefault="00141E9F" w:rsidP="00141E9F">
      <w:pPr>
        <w:widowControl/>
        <w:autoSpaceDE/>
        <w:autoSpaceDN/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>Этапы и сроки реализации муниципальной программы</w:t>
      </w:r>
      <w:r w:rsidRPr="00141E9F">
        <w:rPr>
          <w:rFonts w:ascii="Tahoma" w:eastAsiaTheme="minorHAnsi" w:hAnsi="Tahoma" w:cs="Tahoma"/>
          <w:sz w:val="16"/>
          <w:szCs w:val="16"/>
        </w:rPr>
        <w:tab/>
        <w:t xml:space="preserve">Сроки реализации муниципальной </w:t>
      </w:r>
      <w:proofErr w:type="gramStart"/>
      <w:r w:rsidRPr="00141E9F">
        <w:rPr>
          <w:rFonts w:ascii="Tahoma" w:eastAsiaTheme="minorHAnsi" w:hAnsi="Tahoma" w:cs="Tahoma"/>
          <w:sz w:val="16"/>
          <w:szCs w:val="16"/>
        </w:rPr>
        <w:t>программы:</w:t>
      </w:r>
      <w:r w:rsidRPr="00141E9F">
        <w:rPr>
          <w:rFonts w:ascii="Tahoma" w:eastAsiaTheme="minorHAnsi" w:hAnsi="Tahoma" w:cs="Tahoma"/>
          <w:sz w:val="16"/>
          <w:szCs w:val="16"/>
        </w:rPr>
        <w:tab/>
      </w:r>
      <w:proofErr w:type="gramEnd"/>
      <w:r w:rsidRPr="00141E9F">
        <w:rPr>
          <w:rFonts w:ascii="Tahoma" w:eastAsiaTheme="minorHAnsi" w:hAnsi="Tahoma" w:cs="Tahoma"/>
          <w:sz w:val="16"/>
          <w:szCs w:val="16"/>
        </w:rPr>
        <w:t xml:space="preserve"> 2025–2030 годы. Программа реализуется в 1 этап.</w:t>
      </w:r>
      <w:r>
        <w:rPr>
          <w:rFonts w:ascii="Tahoma" w:eastAsiaTheme="minorHAnsi" w:hAnsi="Tahoma" w:cs="Tahoma"/>
          <w:sz w:val="16"/>
          <w:szCs w:val="16"/>
        </w:rPr>
        <w:t xml:space="preserve"> </w:t>
      </w:r>
      <w:r w:rsidRPr="00141E9F">
        <w:rPr>
          <w:rFonts w:ascii="Tahoma" w:eastAsiaTheme="minorHAnsi" w:hAnsi="Tahoma" w:cs="Tahoma"/>
          <w:sz w:val="16"/>
          <w:szCs w:val="16"/>
        </w:rPr>
        <w:t>Объемы и источники финансирования муниципальной программы</w:t>
      </w:r>
      <w:r w:rsidRPr="00141E9F">
        <w:rPr>
          <w:rFonts w:ascii="Tahoma" w:eastAsiaTheme="minorHAnsi" w:hAnsi="Tahoma" w:cs="Tahoma"/>
          <w:sz w:val="16"/>
          <w:szCs w:val="16"/>
        </w:rPr>
        <w:tab/>
        <w:t>Объём бюджетных ассигнований на реализацию муниципальной программы по годам составляет –5 479,1 тыс. рублей, в том числе:</w:t>
      </w:r>
    </w:p>
    <w:p w:rsidR="00141E9F" w:rsidRPr="00141E9F" w:rsidRDefault="00141E9F" w:rsidP="00141E9F">
      <w:pPr>
        <w:widowControl/>
        <w:autoSpaceDE/>
        <w:autoSpaceDN/>
        <w:spacing w:line="259" w:lineRule="auto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ab/>
        <w:t>Год</w:t>
      </w:r>
      <w:r w:rsidRPr="00141E9F">
        <w:rPr>
          <w:rFonts w:ascii="Tahoma" w:eastAsiaTheme="minorHAnsi" w:hAnsi="Tahoma" w:cs="Tahoma"/>
          <w:sz w:val="16"/>
          <w:szCs w:val="16"/>
        </w:rPr>
        <w:tab/>
        <w:t>Всего</w:t>
      </w:r>
      <w:r w:rsidRPr="00141E9F">
        <w:rPr>
          <w:rFonts w:ascii="Tahoma" w:eastAsiaTheme="minorHAnsi" w:hAnsi="Tahoma" w:cs="Tahoma"/>
          <w:sz w:val="16"/>
          <w:szCs w:val="16"/>
        </w:rPr>
        <w:tab/>
        <w:t>Федеральный бюджет</w:t>
      </w:r>
      <w:r w:rsidRPr="00141E9F">
        <w:rPr>
          <w:rFonts w:ascii="Tahoma" w:eastAsiaTheme="minorHAnsi" w:hAnsi="Tahoma" w:cs="Tahoma"/>
          <w:sz w:val="16"/>
          <w:szCs w:val="16"/>
        </w:rPr>
        <w:tab/>
        <w:t>Областной бюджет</w:t>
      </w:r>
      <w:r w:rsidRPr="00141E9F">
        <w:rPr>
          <w:rFonts w:ascii="Tahoma" w:eastAsiaTheme="minorHAnsi" w:hAnsi="Tahoma" w:cs="Tahoma"/>
          <w:sz w:val="16"/>
          <w:szCs w:val="16"/>
        </w:rPr>
        <w:tab/>
        <w:t>Местный бюджет</w:t>
      </w:r>
    </w:p>
    <w:p w:rsidR="00141E9F" w:rsidRPr="00141E9F" w:rsidRDefault="00141E9F" w:rsidP="00141E9F">
      <w:pPr>
        <w:widowControl/>
        <w:autoSpaceDE/>
        <w:autoSpaceDN/>
        <w:spacing w:line="259" w:lineRule="auto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ab/>
        <w:t>2025</w:t>
      </w:r>
      <w:r w:rsidRPr="00141E9F">
        <w:rPr>
          <w:rFonts w:ascii="Tahoma" w:eastAsiaTheme="minorHAnsi" w:hAnsi="Tahoma" w:cs="Tahoma"/>
          <w:sz w:val="16"/>
          <w:szCs w:val="16"/>
        </w:rPr>
        <w:tab/>
        <w:t>963,1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963,1</w:t>
      </w:r>
    </w:p>
    <w:p w:rsidR="00141E9F" w:rsidRPr="00141E9F" w:rsidRDefault="00141E9F" w:rsidP="00141E9F">
      <w:pPr>
        <w:widowControl/>
        <w:autoSpaceDE/>
        <w:autoSpaceDN/>
        <w:spacing w:line="259" w:lineRule="auto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ab/>
        <w:t>2026</w:t>
      </w:r>
      <w:r w:rsidRPr="00141E9F">
        <w:rPr>
          <w:rFonts w:ascii="Tahoma" w:eastAsiaTheme="minorHAnsi" w:hAnsi="Tahoma" w:cs="Tahoma"/>
          <w:sz w:val="16"/>
          <w:szCs w:val="16"/>
        </w:rPr>
        <w:tab/>
        <w:t>926,8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926,8</w:t>
      </w:r>
    </w:p>
    <w:p w:rsidR="00141E9F" w:rsidRPr="00141E9F" w:rsidRDefault="00141E9F" w:rsidP="00141E9F">
      <w:pPr>
        <w:widowControl/>
        <w:autoSpaceDE/>
        <w:autoSpaceDN/>
        <w:spacing w:line="259" w:lineRule="auto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ab/>
        <w:t>2027</w:t>
      </w:r>
      <w:r w:rsidRPr="00141E9F">
        <w:rPr>
          <w:rFonts w:ascii="Tahoma" w:eastAsiaTheme="minorHAnsi" w:hAnsi="Tahoma" w:cs="Tahoma"/>
          <w:sz w:val="16"/>
          <w:szCs w:val="16"/>
        </w:rPr>
        <w:tab/>
        <w:t>897,3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897,3</w:t>
      </w:r>
    </w:p>
    <w:p w:rsidR="00141E9F" w:rsidRPr="00141E9F" w:rsidRDefault="00141E9F" w:rsidP="00141E9F">
      <w:pPr>
        <w:widowControl/>
        <w:autoSpaceDE/>
        <w:autoSpaceDN/>
        <w:spacing w:line="259" w:lineRule="auto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ab/>
        <w:t>2028</w:t>
      </w:r>
      <w:r w:rsidRPr="00141E9F">
        <w:rPr>
          <w:rFonts w:ascii="Tahoma" w:eastAsiaTheme="minorHAnsi" w:hAnsi="Tahoma" w:cs="Tahoma"/>
          <w:sz w:val="16"/>
          <w:szCs w:val="16"/>
        </w:rPr>
        <w:tab/>
        <w:t>897,3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897,3</w:t>
      </w:r>
    </w:p>
    <w:p w:rsidR="00141E9F" w:rsidRPr="00141E9F" w:rsidRDefault="00141E9F" w:rsidP="00141E9F">
      <w:pPr>
        <w:widowControl/>
        <w:autoSpaceDE/>
        <w:autoSpaceDN/>
        <w:spacing w:line="259" w:lineRule="auto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ab/>
        <w:t>2029</w:t>
      </w:r>
      <w:r w:rsidRPr="00141E9F">
        <w:rPr>
          <w:rFonts w:ascii="Tahoma" w:eastAsiaTheme="minorHAnsi" w:hAnsi="Tahoma" w:cs="Tahoma"/>
          <w:sz w:val="16"/>
          <w:szCs w:val="16"/>
        </w:rPr>
        <w:tab/>
        <w:t>897,3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897,3</w:t>
      </w:r>
    </w:p>
    <w:p w:rsidR="00DE2149" w:rsidRPr="00141E9F" w:rsidRDefault="00141E9F" w:rsidP="00141E9F">
      <w:pPr>
        <w:widowControl/>
        <w:autoSpaceDE/>
        <w:autoSpaceDN/>
        <w:spacing w:line="259" w:lineRule="auto"/>
        <w:rPr>
          <w:rFonts w:ascii="Tahoma" w:eastAsiaTheme="minorHAnsi" w:hAnsi="Tahoma" w:cs="Tahoma"/>
          <w:sz w:val="16"/>
          <w:szCs w:val="16"/>
        </w:rPr>
      </w:pPr>
      <w:r w:rsidRPr="00141E9F">
        <w:rPr>
          <w:rFonts w:ascii="Tahoma" w:eastAsiaTheme="minorHAnsi" w:hAnsi="Tahoma" w:cs="Tahoma"/>
          <w:sz w:val="16"/>
          <w:szCs w:val="16"/>
        </w:rPr>
        <w:tab/>
        <w:t>2030</w:t>
      </w:r>
      <w:r w:rsidRPr="00141E9F">
        <w:rPr>
          <w:rFonts w:ascii="Tahoma" w:eastAsiaTheme="minorHAnsi" w:hAnsi="Tahoma" w:cs="Tahoma"/>
          <w:sz w:val="16"/>
          <w:szCs w:val="16"/>
        </w:rPr>
        <w:tab/>
        <w:t>897,3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0,0</w:t>
      </w:r>
      <w:r w:rsidRPr="00141E9F">
        <w:rPr>
          <w:rFonts w:ascii="Tahoma" w:eastAsiaTheme="minorHAnsi" w:hAnsi="Tahoma" w:cs="Tahoma"/>
          <w:sz w:val="16"/>
          <w:szCs w:val="16"/>
        </w:rPr>
        <w:tab/>
        <w:t>897,3</w:t>
      </w:r>
    </w:p>
    <w:p w:rsidR="00DE2149" w:rsidRDefault="00DE2149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DE2149" w:rsidRDefault="00DE2149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DE2149" w:rsidRDefault="00DE2149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DE2149" w:rsidRDefault="00DE2149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DE2149" w:rsidRDefault="00DE2149" w:rsidP="00DE2149">
      <w:pPr>
        <w:jc w:val="center"/>
        <w:rPr>
          <w:sz w:val="40"/>
          <w:szCs w:val="48"/>
        </w:rPr>
        <w:sectPr w:rsidR="00DE2149" w:rsidSect="00ED0CB7">
          <w:type w:val="continuous"/>
          <w:pgSz w:w="11906" w:h="16838"/>
          <w:pgMar w:top="1134" w:right="851" w:bottom="1134" w:left="1701" w:header="709" w:footer="709" w:gutter="0"/>
          <w:cols w:space="212"/>
          <w:docGrid w:linePitch="360"/>
        </w:sectPr>
      </w:pPr>
    </w:p>
    <w:p w:rsidR="00DE2149" w:rsidRPr="00C02569" w:rsidRDefault="00DE2149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EE780D" w:rsidRDefault="00DE2149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D842B77" wp14:editId="5284612D">
                <wp:extent cx="6067425" cy="476148"/>
                <wp:effectExtent l="0" t="0" r="28575" b="635"/>
                <wp:docPr id="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7425" cy="476148"/>
                          <a:chOff x="-120240" y="0"/>
                          <a:chExt cx="6962999" cy="399964"/>
                        </a:xfrm>
                      </wpg:grpSpPr>
                      <wps:wsp>
                        <wps:cNvPr id="9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3"/>
                        <wps:cNvSpPr txBox="1"/>
                        <wps:spPr>
                          <a:xfrm>
                            <a:off x="-120240" y="33392"/>
                            <a:ext cx="4951709" cy="3665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903EEF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 </w:t>
                              </w:r>
                              <w:proofErr w:type="gramStart"/>
                              <w:r w:rsidRPr="00437B11">
                                <w:rPr>
                                  <w:sz w:val="28"/>
                                  <w:szCs w:val="28"/>
                                </w:rPr>
                                <w:t xml:space="preserve">ОФИЦИАЛЬНО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Pr="00903EEF">
                                <w:rPr>
                                  <w:rFonts w:ascii="Tahoma" w:hAnsi="Tahoma"/>
                                  <w:sz w:val="16"/>
                                </w:rPr>
                                <w:t>Муниципальный</w:t>
                              </w:r>
                              <w:proofErr w:type="gramEnd"/>
                              <w:r w:rsidRPr="00903EEF">
                                <w:rPr>
                                  <w:rFonts w:ascii="Tahoma" w:hAnsi="Tahoma"/>
                                  <w:sz w:val="16"/>
                                </w:rPr>
                                <w:t xml:space="preserve"> ВЕСТНИК  Спасского сельского поселения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DE2149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№2|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7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 Бесплатно|</w:t>
                              </w:r>
                            </w:p>
                            <w:p w:rsidR="0001070F" w:rsidRDefault="0001070F" w:rsidP="00DE2149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30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апреля 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DE2149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42B77" id="_x0000_s1031" style="width:477.75pt;height:37.5pt;mso-position-horizontal-relative:char;mso-position-vertical-relative:line" coordorigin="-1202" coordsize="69629,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">
                <v:shape id="Graphic 2" o:spid="_x0000_s1032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d5sIA&#10;AADaAAAADwAAAGRycy9kb3ducmV2LnhtbESPQYvCMBSE7wv+h/AEb5qqIFqNIqKgF2FVFG/P5tmW&#10;Ni+lidr++83Cwh6HmfmGWawaU4o31S63rGA4iEAQJ1bnnCq4nHf9KQjnkTWWlklBSw5Wy87XAmNt&#10;P/xN75NPRYCwi1FB5n0VS+mSjAy6ga2Ig/e0tUEfZJ1KXeMnwE0pR1E0kQZzDgsZVrTJKClOL6Ng&#10;ez2Ob4Wxk/b48Idt2R4u9+KuVK/brOcgPDX+P/zX3msFM/i9Em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F3mwgAAANoAAAAPAAAAAAAAAAAAAAAAAJgCAABkcnMvZG93&#10;bnJldi54bWxQSwUGAAAAAAQABAD1AAAAhwMAAAAA&#10;" path="m,359664r6842759,em4898136,r,359664em6446520,r,359664e" filled="f" strokeweight=".25394mm">
                  <v:path arrowok="t"/>
                </v:shape>
                <v:shape id="Textbox 3" o:spid="_x0000_s1033" type="#_x0000_t202" style="position:absolute;left:-1202;top:333;width:49516;height:3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1070F" w:rsidRDefault="0001070F" w:rsidP="00903EEF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 xml:space="preserve">  </w:t>
                        </w:r>
                        <w:proofErr w:type="gramStart"/>
                        <w:r w:rsidRPr="00437B11">
                          <w:rPr>
                            <w:sz w:val="28"/>
                            <w:szCs w:val="28"/>
                          </w:rPr>
                          <w:t xml:space="preserve">ОФИЦИАЛЬНО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Pr="00903EEF">
                          <w:rPr>
                            <w:rFonts w:ascii="Tahoma" w:hAnsi="Tahoma"/>
                            <w:sz w:val="16"/>
                          </w:rPr>
                          <w:t>Муниципальный</w:t>
                        </w:r>
                        <w:proofErr w:type="gramEnd"/>
                        <w:r w:rsidRPr="00903EEF">
                          <w:rPr>
                            <w:rFonts w:ascii="Tahoma" w:hAnsi="Tahoma"/>
                            <w:sz w:val="16"/>
                          </w:rPr>
                          <w:t xml:space="preserve"> ВЕСТНИК  Спасского сельского поселения</w:t>
                        </w:r>
                      </w:p>
                    </w:txbxContent>
                  </v:textbox>
                </v:shape>
                <v:shape id="Textbox 4" o:spid="_x0000_s1034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1070F" w:rsidRDefault="0001070F" w:rsidP="00DE2149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№2|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7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 Бесплатно|</w:t>
                        </w:r>
                      </w:p>
                      <w:p w:rsidR="0001070F" w:rsidRDefault="0001070F" w:rsidP="00DE2149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 xml:space="preserve">30 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 xml:space="preserve">апреля 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proofErr w:type="gramEnd"/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5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1070F" w:rsidRDefault="0001070F" w:rsidP="00DE2149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3EEF" w:rsidRDefault="00903EEF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903EEF" w:rsidRDefault="00903EEF" w:rsidP="00C0256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32"/>
          <w:szCs w:val="32"/>
        </w:rPr>
      </w:pPr>
    </w:p>
    <w:p w:rsidR="00141E9F" w:rsidRPr="00141E9F" w:rsidRDefault="00141E9F" w:rsidP="00141E9F">
      <w:pPr>
        <w:ind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b/>
          <w:sz w:val="16"/>
          <w:szCs w:val="16"/>
        </w:rPr>
        <w:t>Раздел 1. Приоритеты муниципальной политики, цели, задачи в сфере реализации муниципальной программы.</w:t>
      </w:r>
    </w:p>
    <w:p w:rsidR="00141E9F" w:rsidRPr="00141E9F" w:rsidRDefault="00141E9F" w:rsidP="00141E9F">
      <w:pPr>
        <w:ind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b/>
          <w:sz w:val="16"/>
          <w:szCs w:val="16"/>
        </w:rPr>
        <w:t>1.1 Приоритеты муниципальной политики в сфере реализации муниципальной программы.</w:t>
      </w:r>
    </w:p>
    <w:p w:rsidR="00141E9F" w:rsidRPr="00141E9F" w:rsidRDefault="00141E9F" w:rsidP="00141E9F">
      <w:pPr>
        <w:ind w:right="5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Приоритетом муниципальной программы является </w:t>
      </w:r>
    </w:p>
    <w:p w:rsidR="00141E9F" w:rsidRPr="00141E9F" w:rsidRDefault="00141E9F" w:rsidP="00141E9F">
      <w:pPr>
        <w:widowControl/>
        <w:numPr>
          <w:ilvl w:val="0"/>
          <w:numId w:val="2"/>
        </w:numPr>
        <w:autoSpaceDE/>
        <w:autoSpaceDN/>
        <w:spacing w:line="249" w:lineRule="auto"/>
        <w:ind w:left="0" w:right="90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улучшение экологической ситуации; </w:t>
      </w:r>
    </w:p>
    <w:p w:rsidR="00141E9F" w:rsidRPr="00141E9F" w:rsidRDefault="00141E9F" w:rsidP="00141E9F">
      <w:pPr>
        <w:widowControl/>
        <w:numPr>
          <w:ilvl w:val="0"/>
          <w:numId w:val="2"/>
        </w:numPr>
        <w:autoSpaceDE/>
        <w:autoSpaceDN/>
        <w:spacing w:line="249" w:lineRule="auto"/>
        <w:ind w:left="0" w:right="90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обеспечение более комфортных условий проживания населения сельского поселения.</w:t>
      </w:r>
    </w:p>
    <w:p w:rsidR="00141E9F" w:rsidRPr="00141E9F" w:rsidRDefault="00141E9F" w:rsidP="00141E9F">
      <w:pPr>
        <w:widowControl/>
        <w:numPr>
          <w:ilvl w:val="0"/>
          <w:numId w:val="2"/>
        </w:numPr>
        <w:autoSpaceDE/>
        <w:autoSpaceDN/>
        <w:spacing w:line="249" w:lineRule="auto"/>
        <w:ind w:left="0" w:right="90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b/>
          <w:sz w:val="16"/>
          <w:szCs w:val="16"/>
        </w:rPr>
        <w:t>1.2 Цели в сфере реализации муниципальной программы.</w:t>
      </w:r>
    </w:p>
    <w:p w:rsidR="00141E9F" w:rsidRPr="00141E9F" w:rsidRDefault="00141E9F" w:rsidP="00141E9F">
      <w:pPr>
        <w:ind w:right="5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Целью муниципальной программы является: </w:t>
      </w:r>
    </w:p>
    <w:p w:rsidR="00141E9F" w:rsidRPr="00141E9F" w:rsidRDefault="00141E9F" w:rsidP="00141E9F">
      <w:pPr>
        <w:ind w:right="90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- развитие основных направлений благоустройства.</w:t>
      </w:r>
    </w:p>
    <w:p w:rsidR="00141E9F" w:rsidRPr="00141E9F" w:rsidRDefault="00141E9F" w:rsidP="00141E9F">
      <w:pPr>
        <w:ind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b/>
          <w:sz w:val="16"/>
          <w:szCs w:val="16"/>
        </w:rPr>
        <w:t>1.3 Задачи в сфере реализации муниципальной программы.</w:t>
      </w:r>
    </w:p>
    <w:p w:rsidR="00141E9F" w:rsidRPr="00141E9F" w:rsidRDefault="00141E9F" w:rsidP="00141E9F">
      <w:pPr>
        <w:ind w:right="5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В рамках муниципальной программы решаются следующие задачи:</w:t>
      </w:r>
    </w:p>
    <w:p w:rsidR="00141E9F" w:rsidRPr="00141E9F" w:rsidRDefault="00141E9F" w:rsidP="00141E9F">
      <w:pPr>
        <w:ind w:right="5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- организация благоустройства территории поселения;</w:t>
      </w:r>
    </w:p>
    <w:p w:rsidR="00141E9F" w:rsidRPr="00141E9F" w:rsidRDefault="00141E9F" w:rsidP="00141E9F">
      <w:pPr>
        <w:ind w:right="5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- содержание мест захоронения на территории поселения.</w:t>
      </w:r>
    </w:p>
    <w:p w:rsidR="00141E9F" w:rsidRPr="00141E9F" w:rsidRDefault="00141E9F" w:rsidP="00141E9F">
      <w:pPr>
        <w:ind w:right="5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Общий срок реализации муниципальной программы рассчитан на период с 2025 по 2030 год (в один этап).</w:t>
      </w:r>
    </w:p>
    <w:p w:rsidR="00141E9F" w:rsidRPr="00141E9F" w:rsidRDefault="00141E9F" w:rsidP="00141E9F">
      <w:pPr>
        <w:ind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b/>
          <w:sz w:val="16"/>
          <w:szCs w:val="16"/>
        </w:rPr>
        <w:t>Раздел 2.  Сведения о показателях (индикаторах) муниципальной программы</w:t>
      </w:r>
    </w:p>
    <w:p w:rsidR="00141E9F" w:rsidRPr="00141E9F" w:rsidRDefault="00141E9F" w:rsidP="00141E9F">
      <w:pPr>
        <w:ind w:right="5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Сведения о показателях (индикаторах) муниципальной программы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 и их значениях приведены в приложении № 1 к муниципальной программе. </w:t>
      </w:r>
    </w:p>
    <w:p w:rsidR="00141E9F" w:rsidRPr="00141E9F" w:rsidRDefault="00141E9F" w:rsidP="00141E9F">
      <w:pPr>
        <w:spacing w:line="250" w:lineRule="auto"/>
        <w:ind w:firstLine="284"/>
        <w:jc w:val="both"/>
        <w:rPr>
          <w:rFonts w:ascii="Tahoma" w:hAnsi="Tahoma" w:cs="Tahoma"/>
          <w:b/>
          <w:sz w:val="16"/>
          <w:szCs w:val="16"/>
        </w:rPr>
      </w:pPr>
      <w:r w:rsidRPr="00141E9F">
        <w:rPr>
          <w:rFonts w:ascii="Tahoma" w:hAnsi="Tahoma" w:cs="Tahoma"/>
          <w:b/>
          <w:sz w:val="16"/>
          <w:szCs w:val="16"/>
        </w:rPr>
        <w:t xml:space="preserve">Раздел 3.  Перечень основных мероприятий и мероприятий, </w:t>
      </w:r>
    </w:p>
    <w:p w:rsidR="00141E9F" w:rsidRPr="00141E9F" w:rsidRDefault="00141E9F" w:rsidP="00141E9F">
      <w:pPr>
        <w:spacing w:line="250" w:lineRule="auto"/>
        <w:ind w:firstLine="284"/>
        <w:jc w:val="both"/>
        <w:rPr>
          <w:rFonts w:ascii="Tahoma" w:hAnsi="Tahoma" w:cs="Tahoma"/>
          <w:b/>
          <w:sz w:val="16"/>
          <w:szCs w:val="16"/>
        </w:rPr>
      </w:pPr>
      <w:r w:rsidRPr="00141E9F">
        <w:rPr>
          <w:rFonts w:ascii="Tahoma" w:hAnsi="Tahoma" w:cs="Tahoma"/>
          <w:b/>
          <w:sz w:val="16"/>
          <w:szCs w:val="16"/>
        </w:rPr>
        <w:t>реализуемых в рамках муниципальной программы</w:t>
      </w:r>
    </w:p>
    <w:p w:rsidR="00141E9F" w:rsidRPr="00141E9F" w:rsidRDefault="00141E9F" w:rsidP="00141E9F">
      <w:pPr>
        <w:spacing w:line="250" w:lineRule="auto"/>
        <w:ind w:firstLine="284"/>
        <w:jc w:val="both"/>
        <w:rPr>
          <w:rFonts w:ascii="Tahoma" w:hAnsi="Tahoma" w:cs="Tahoma"/>
          <w:sz w:val="16"/>
          <w:szCs w:val="16"/>
        </w:rPr>
      </w:pPr>
    </w:p>
    <w:p w:rsidR="00141E9F" w:rsidRPr="00141E9F" w:rsidRDefault="00141E9F" w:rsidP="00141E9F">
      <w:pPr>
        <w:ind w:right="94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Перечень основных мероприятий и мероприятий, реализуемых в рамках муниципальной программы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 приведены в приложении № 2 к муниципальной программе. </w:t>
      </w:r>
    </w:p>
    <w:p w:rsidR="00141E9F" w:rsidRPr="00141E9F" w:rsidRDefault="00141E9F" w:rsidP="00141E9F">
      <w:pPr>
        <w:ind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b/>
          <w:sz w:val="16"/>
          <w:szCs w:val="16"/>
        </w:rPr>
        <w:t>Раздел 4.  Расходы бюджета на реализацию муниципальной программы</w:t>
      </w:r>
    </w:p>
    <w:p w:rsidR="00141E9F" w:rsidRPr="00141E9F" w:rsidRDefault="00141E9F" w:rsidP="00141E9F">
      <w:pPr>
        <w:ind w:right="88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Расходы бюджета на реализацию муниципальной программы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 отражены в приложении № 3 к муниципальной программе. </w:t>
      </w:r>
    </w:p>
    <w:p w:rsidR="00141E9F" w:rsidRPr="00141E9F" w:rsidRDefault="00141E9F" w:rsidP="00141E9F">
      <w:pPr>
        <w:pStyle w:val="1"/>
        <w:spacing w:after="0"/>
        <w:ind w:left="0" w:right="120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Раздел 5. Финансовое обеспечение и прогнозная (справочная) оценка расходов федерального, областного бюджетов и бюджета Спасского сельского поселения Верхнехавского муниципального района Воронежской области, внебюджетных источников на реализацию муниципальной программы </w:t>
      </w:r>
    </w:p>
    <w:p w:rsidR="00141E9F" w:rsidRPr="00141E9F" w:rsidRDefault="00141E9F" w:rsidP="00141E9F">
      <w:pPr>
        <w:ind w:right="96" w:firstLine="284"/>
        <w:jc w:val="both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Финансовое обеспечение и прогнозная (справочная) оценка расходов федерального, областного бюджетов и бюджета Спасского сельского поселения Верхнехавского муниципального района Воронежской области, внебюджетных источников на реализацию муниципальной программы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 отражено в приложении № 4 к муниципальной программе. </w:t>
      </w:r>
    </w:p>
    <w:p w:rsidR="00141E9F" w:rsidRPr="00141E9F" w:rsidRDefault="00141E9F" w:rsidP="00141E9F">
      <w:pPr>
        <w:jc w:val="both"/>
        <w:rPr>
          <w:rFonts w:ascii="Tahoma" w:hAnsi="Tahoma" w:cs="Tahoma"/>
          <w:sz w:val="16"/>
          <w:szCs w:val="16"/>
        </w:rPr>
      </w:pPr>
    </w:p>
    <w:p w:rsidR="00141E9F" w:rsidRPr="00141E9F" w:rsidRDefault="00141E9F" w:rsidP="00141E9F">
      <w:pPr>
        <w:ind w:right="83"/>
        <w:jc w:val="center"/>
        <w:rPr>
          <w:rFonts w:ascii="Tahoma" w:hAnsi="Tahoma" w:cs="Tahoma"/>
          <w:b/>
          <w:sz w:val="16"/>
          <w:szCs w:val="16"/>
        </w:rPr>
      </w:pPr>
      <w:proofErr w:type="gramStart"/>
      <w:r w:rsidRPr="00141E9F">
        <w:rPr>
          <w:rFonts w:ascii="Tahoma" w:hAnsi="Tahoma" w:cs="Tahoma"/>
          <w:b/>
          <w:sz w:val="16"/>
          <w:szCs w:val="16"/>
        </w:rPr>
        <w:t>ПОДПРОГРАММА  1</w:t>
      </w:r>
      <w:proofErr w:type="gramEnd"/>
      <w:r w:rsidRPr="00141E9F">
        <w:rPr>
          <w:rFonts w:ascii="Tahoma" w:hAnsi="Tahoma" w:cs="Tahoma"/>
          <w:b/>
          <w:sz w:val="16"/>
          <w:szCs w:val="16"/>
        </w:rPr>
        <w:t>. «Благоустройство»</w:t>
      </w:r>
    </w:p>
    <w:p w:rsidR="00141E9F" w:rsidRPr="00141E9F" w:rsidRDefault="00141E9F" w:rsidP="00141E9F">
      <w:pPr>
        <w:ind w:right="83"/>
        <w:jc w:val="center"/>
        <w:rPr>
          <w:rFonts w:ascii="Tahoma" w:hAnsi="Tahoma" w:cs="Tahoma"/>
          <w:b/>
          <w:sz w:val="16"/>
          <w:szCs w:val="16"/>
        </w:rPr>
      </w:pPr>
    </w:p>
    <w:p w:rsidR="00141E9F" w:rsidRPr="00141E9F" w:rsidRDefault="00141E9F" w:rsidP="00141E9F">
      <w:pPr>
        <w:ind w:right="83"/>
        <w:jc w:val="center"/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ПАСПОРТ ПОДПРОГРАММЫ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Наименование муниципальной подпрограммы</w:t>
      </w:r>
      <w:r w:rsidRPr="00141E9F">
        <w:rPr>
          <w:rFonts w:ascii="Tahoma" w:hAnsi="Tahoma" w:cs="Tahoma"/>
          <w:sz w:val="16"/>
          <w:szCs w:val="16"/>
        </w:rPr>
        <w:tab/>
        <w:t>Благоустройство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Ответственный исполнитель муниципальной подпрограммы </w:t>
      </w:r>
      <w:r w:rsidRPr="00141E9F">
        <w:rPr>
          <w:rFonts w:ascii="Tahoma" w:hAnsi="Tahoma" w:cs="Tahoma"/>
          <w:sz w:val="16"/>
          <w:szCs w:val="16"/>
        </w:rPr>
        <w:tab/>
        <w:t>Администрация Спасского сельского поселения Верхнехавского муниципального района Воронежской области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Цель</w:t>
      </w:r>
      <w:r w:rsidRPr="00141E9F">
        <w:rPr>
          <w:rFonts w:ascii="Tahoma" w:hAnsi="Tahoma" w:cs="Tahoma"/>
          <w:sz w:val="16"/>
          <w:szCs w:val="16"/>
        </w:rPr>
        <w:tab/>
      </w:r>
      <w:r w:rsidRPr="00141E9F">
        <w:rPr>
          <w:rFonts w:ascii="Tahoma" w:hAnsi="Tahoma" w:cs="Tahoma"/>
          <w:sz w:val="16"/>
          <w:szCs w:val="16"/>
        </w:rPr>
        <w:tab/>
        <w:t>муниципальной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подпрограммы </w:t>
      </w:r>
      <w:r w:rsidRPr="00141E9F">
        <w:rPr>
          <w:rFonts w:ascii="Tahoma" w:hAnsi="Tahoma" w:cs="Tahoma"/>
          <w:sz w:val="16"/>
          <w:szCs w:val="16"/>
        </w:rPr>
        <w:tab/>
        <w:t>Повышение качества жизни населения на территории поселения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 xml:space="preserve">Задачи муниципальной подпрограммы </w:t>
      </w:r>
      <w:r w:rsidRPr="00141E9F">
        <w:rPr>
          <w:rFonts w:ascii="Tahoma" w:hAnsi="Tahoma" w:cs="Tahoma"/>
          <w:sz w:val="16"/>
          <w:szCs w:val="16"/>
        </w:rPr>
        <w:tab/>
        <w:t>Поддержание на существующем уровне и улучшение благоустроенности поселения.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Целевые показатели муниципальной подпрограммы</w:t>
      </w:r>
      <w:r w:rsidRPr="00141E9F">
        <w:rPr>
          <w:rFonts w:ascii="Tahoma" w:hAnsi="Tahoma" w:cs="Tahoma"/>
          <w:sz w:val="16"/>
          <w:szCs w:val="16"/>
        </w:rPr>
        <w:tab/>
        <w:t>- процент привлечения населения поселения к работам по благоустройству;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-исполнение расходных обязательств по содержанию памятника, парка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Этапы и сроки реализации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муниципальной программы</w:t>
      </w:r>
      <w:r w:rsidRPr="00141E9F">
        <w:rPr>
          <w:rFonts w:ascii="Tahoma" w:hAnsi="Tahoma" w:cs="Tahoma"/>
          <w:sz w:val="16"/>
          <w:szCs w:val="16"/>
        </w:rPr>
        <w:tab/>
        <w:t>Сроки реализации муниципальной программы: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ab/>
        <w:t xml:space="preserve"> 2025–2030 годы. Программа реализуется в 1 этап.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>Объемы и источники финансирования муниципальной программы</w:t>
      </w:r>
      <w:r w:rsidRPr="00141E9F">
        <w:rPr>
          <w:rFonts w:ascii="Tahoma" w:hAnsi="Tahoma" w:cs="Tahoma"/>
          <w:sz w:val="16"/>
          <w:szCs w:val="16"/>
        </w:rPr>
        <w:tab/>
        <w:t>Объём бюджетных ассигнований на реализацию муниципальной программы по годам составляет –5 479,1 тыс. рублей, в том числе: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ab/>
        <w:t>Год</w:t>
      </w:r>
      <w:r w:rsidRPr="00141E9F">
        <w:rPr>
          <w:rFonts w:ascii="Tahoma" w:hAnsi="Tahoma" w:cs="Tahoma"/>
          <w:sz w:val="16"/>
          <w:szCs w:val="16"/>
        </w:rPr>
        <w:tab/>
        <w:t>Всего</w:t>
      </w:r>
      <w:r w:rsidRPr="00141E9F">
        <w:rPr>
          <w:rFonts w:ascii="Tahoma" w:hAnsi="Tahoma" w:cs="Tahoma"/>
          <w:sz w:val="16"/>
          <w:szCs w:val="16"/>
        </w:rPr>
        <w:tab/>
        <w:t>Федеральный бюджет</w:t>
      </w:r>
      <w:r w:rsidRPr="00141E9F">
        <w:rPr>
          <w:rFonts w:ascii="Tahoma" w:hAnsi="Tahoma" w:cs="Tahoma"/>
          <w:sz w:val="16"/>
          <w:szCs w:val="16"/>
        </w:rPr>
        <w:tab/>
        <w:t>Областной бюджет</w:t>
      </w:r>
      <w:r w:rsidRPr="00141E9F">
        <w:rPr>
          <w:rFonts w:ascii="Tahoma" w:hAnsi="Tahoma" w:cs="Tahoma"/>
          <w:sz w:val="16"/>
          <w:szCs w:val="16"/>
        </w:rPr>
        <w:tab/>
        <w:t>Местный бюджет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ab/>
        <w:t>2025</w:t>
      </w:r>
      <w:r w:rsidRPr="00141E9F">
        <w:rPr>
          <w:rFonts w:ascii="Tahoma" w:hAnsi="Tahoma" w:cs="Tahoma"/>
          <w:sz w:val="16"/>
          <w:szCs w:val="16"/>
        </w:rPr>
        <w:tab/>
        <w:t>963,1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963,1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ab/>
        <w:t>2026</w:t>
      </w:r>
      <w:r w:rsidRPr="00141E9F">
        <w:rPr>
          <w:rFonts w:ascii="Tahoma" w:hAnsi="Tahoma" w:cs="Tahoma"/>
          <w:sz w:val="16"/>
          <w:szCs w:val="16"/>
        </w:rPr>
        <w:tab/>
        <w:t>926,8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926,8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ab/>
        <w:t>2027</w:t>
      </w:r>
      <w:r w:rsidRPr="00141E9F">
        <w:rPr>
          <w:rFonts w:ascii="Tahoma" w:hAnsi="Tahoma" w:cs="Tahoma"/>
          <w:sz w:val="16"/>
          <w:szCs w:val="16"/>
        </w:rPr>
        <w:tab/>
        <w:t>897,3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897,3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ab/>
        <w:t>2028</w:t>
      </w:r>
      <w:r w:rsidRPr="00141E9F">
        <w:rPr>
          <w:rFonts w:ascii="Tahoma" w:hAnsi="Tahoma" w:cs="Tahoma"/>
          <w:sz w:val="16"/>
          <w:szCs w:val="16"/>
        </w:rPr>
        <w:tab/>
        <w:t>897,3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897,3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ab/>
        <w:t>2029</w:t>
      </w:r>
      <w:r w:rsidRPr="00141E9F">
        <w:rPr>
          <w:rFonts w:ascii="Tahoma" w:hAnsi="Tahoma" w:cs="Tahoma"/>
          <w:sz w:val="16"/>
          <w:szCs w:val="16"/>
        </w:rPr>
        <w:tab/>
        <w:t>897,3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897,3</w:t>
      </w:r>
    </w:p>
    <w:p w:rsidR="00141E9F" w:rsidRPr="00141E9F" w:rsidRDefault="00141E9F" w:rsidP="00141E9F">
      <w:pPr>
        <w:rPr>
          <w:rFonts w:ascii="Tahoma" w:hAnsi="Tahoma" w:cs="Tahoma"/>
          <w:sz w:val="16"/>
          <w:szCs w:val="16"/>
        </w:rPr>
      </w:pPr>
      <w:r w:rsidRPr="00141E9F">
        <w:rPr>
          <w:rFonts w:ascii="Tahoma" w:hAnsi="Tahoma" w:cs="Tahoma"/>
          <w:sz w:val="16"/>
          <w:szCs w:val="16"/>
        </w:rPr>
        <w:tab/>
        <w:t>2030</w:t>
      </w:r>
      <w:r w:rsidRPr="00141E9F">
        <w:rPr>
          <w:rFonts w:ascii="Tahoma" w:hAnsi="Tahoma" w:cs="Tahoma"/>
          <w:sz w:val="16"/>
          <w:szCs w:val="16"/>
        </w:rPr>
        <w:tab/>
        <w:t>897,3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0,0</w:t>
      </w:r>
      <w:r w:rsidRPr="00141E9F">
        <w:rPr>
          <w:rFonts w:ascii="Tahoma" w:hAnsi="Tahoma" w:cs="Tahoma"/>
          <w:sz w:val="16"/>
          <w:szCs w:val="16"/>
        </w:rPr>
        <w:tab/>
        <w:t>897,3</w:t>
      </w:r>
    </w:p>
    <w:p w:rsidR="00437B11" w:rsidRDefault="00437B11" w:rsidP="00437B11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32"/>
          <w:szCs w:val="32"/>
        </w:rPr>
      </w:pPr>
    </w:p>
    <w:p w:rsidR="00141E9F" w:rsidRDefault="00141E9F" w:rsidP="00437B11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32"/>
          <w:szCs w:val="32"/>
        </w:rPr>
      </w:pPr>
    </w:p>
    <w:p w:rsidR="00141E9F" w:rsidRDefault="00141E9F" w:rsidP="00437B11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32"/>
          <w:szCs w:val="32"/>
        </w:rPr>
      </w:pPr>
    </w:p>
    <w:p w:rsidR="00141E9F" w:rsidRDefault="00141E9F" w:rsidP="00437B11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32"/>
          <w:szCs w:val="32"/>
        </w:rPr>
      </w:pPr>
    </w:p>
    <w:p w:rsidR="00141E9F" w:rsidRDefault="00141E9F" w:rsidP="00437B11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32"/>
          <w:szCs w:val="32"/>
        </w:rPr>
      </w:pPr>
    </w:p>
    <w:p w:rsidR="00141E9F" w:rsidRDefault="00141E9F" w:rsidP="00437B11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32"/>
          <w:szCs w:val="32"/>
        </w:rPr>
      </w:pPr>
    </w:p>
    <w:p w:rsidR="00141E9F" w:rsidRDefault="00141E9F" w:rsidP="00141E9F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141E9F" w:rsidRDefault="00141E9F" w:rsidP="00141E9F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141E9F" w:rsidRDefault="00141E9F" w:rsidP="00141E9F">
      <w:pPr>
        <w:jc w:val="center"/>
        <w:rPr>
          <w:sz w:val="40"/>
          <w:szCs w:val="48"/>
        </w:rPr>
        <w:sectPr w:rsidR="00141E9F" w:rsidSect="00ED0CB7">
          <w:type w:val="continuous"/>
          <w:pgSz w:w="11906" w:h="16838"/>
          <w:pgMar w:top="1134" w:right="851" w:bottom="1134" w:left="1701" w:header="709" w:footer="709" w:gutter="0"/>
          <w:cols w:space="212"/>
          <w:docGrid w:linePitch="360"/>
        </w:sectPr>
      </w:pPr>
    </w:p>
    <w:p w:rsidR="00141E9F" w:rsidRPr="00C02569" w:rsidRDefault="00141E9F" w:rsidP="00141E9F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141E9F" w:rsidRDefault="00141E9F" w:rsidP="00141E9F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114CF124" wp14:editId="4FCBA2EE">
                <wp:extent cx="6067425" cy="476148"/>
                <wp:effectExtent l="0" t="0" r="28575" b="635"/>
                <wp:docPr id="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7425" cy="476148"/>
                          <a:chOff x="-120240" y="0"/>
                          <a:chExt cx="6962999" cy="399964"/>
                        </a:xfrm>
                      </wpg:grpSpPr>
                      <wps:wsp>
                        <wps:cNvPr id="7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3"/>
                        <wps:cNvSpPr txBox="1"/>
                        <wps:spPr>
                          <a:xfrm>
                            <a:off x="-120240" y="33392"/>
                            <a:ext cx="4951709" cy="3665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141E9F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 </w:t>
                              </w:r>
                              <w:proofErr w:type="gramStart"/>
                              <w:r w:rsidRPr="00437B11">
                                <w:rPr>
                                  <w:sz w:val="28"/>
                                  <w:szCs w:val="28"/>
                                </w:rPr>
                                <w:t xml:space="preserve">ОФИЦИАЛЬНО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Pr="00903EEF">
                                <w:rPr>
                                  <w:rFonts w:ascii="Tahoma" w:hAnsi="Tahoma"/>
                                  <w:sz w:val="16"/>
                                </w:rPr>
                                <w:t>Муниципальный</w:t>
                              </w:r>
                              <w:proofErr w:type="gramEnd"/>
                              <w:r w:rsidRPr="00903EEF">
                                <w:rPr>
                                  <w:rFonts w:ascii="Tahoma" w:hAnsi="Tahoma"/>
                                  <w:sz w:val="16"/>
                                </w:rPr>
                                <w:t xml:space="preserve"> ВЕСТНИК  Спасского сельского поселения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141E9F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№2|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7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 Бесплатно|</w:t>
                              </w:r>
                            </w:p>
                            <w:p w:rsidR="0001070F" w:rsidRDefault="0001070F" w:rsidP="00141E9F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30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апреля 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141E9F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CF124" id="_x0000_s1036" style="width:477.75pt;height:37.5pt;mso-position-horizontal-relative:char;mso-position-vertical-relative:line" coordorigin="-1202" coordsize="69629,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">
                <v:shape id="Graphic 2" o:spid="_x0000_s103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sD8IA&#10;AADaAAAADwAAAGRycy9kb3ducmV2LnhtbESPQYvCMBSE7wv+h/AEb5qqoFKNIqKgF2FVFG/P5tmW&#10;Ni+lidr++83Cwh6HmfmGWawaU4o31S63rGA4iEAQJ1bnnCq4nHf9GQjnkTWWlklBSw5Wy87XAmNt&#10;P/xN75NPRYCwi1FB5n0VS+mSjAy6ga2Ig/e0tUEfZJ1KXeMnwE0pR1E0kQZzDgsZVrTJKClOL6Ng&#10;ez2Ob4Wxk/b48Idt2R4u9+KuVK/brOcgPDX+P/zX3msFU/i9Em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2wPwgAAANoAAAAPAAAAAAAAAAAAAAAAAJgCAABkcnMvZG93&#10;bnJldi54bWxQSwUGAAAAAAQABAD1AAAAhwMAAAAA&#10;" path="m,359664r6842759,em4898136,r,359664em6446520,r,359664e" filled="f" strokeweight=".25394mm">
                  <v:path arrowok="t"/>
                </v:shape>
                <v:shape id="Textbox 3" o:spid="_x0000_s1038" type="#_x0000_t202" style="position:absolute;left:-1202;top:333;width:49516;height:3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1070F" w:rsidRDefault="0001070F" w:rsidP="00141E9F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 xml:space="preserve">  </w:t>
                        </w:r>
                        <w:proofErr w:type="gramStart"/>
                        <w:r w:rsidRPr="00437B11">
                          <w:rPr>
                            <w:sz w:val="28"/>
                            <w:szCs w:val="28"/>
                          </w:rPr>
                          <w:t xml:space="preserve">ОФИЦИАЛЬНО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Pr="00903EEF">
                          <w:rPr>
                            <w:rFonts w:ascii="Tahoma" w:hAnsi="Tahoma"/>
                            <w:sz w:val="16"/>
                          </w:rPr>
                          <w:t>Муниципальный</w:t>
                        </w:r>
                        <w:proofErr w:type="gramEnd"/>
                        <w:r w:rsidRPr="00903EEF">
                          <w:rPr>
                            <w:rFonts w:ascii="Tahoma" w:hAnsi="Tahoma"/>
                            <w:sz w:val="16"/>
                          </w:rPr>
                          <w:t xml:space="preserve"> ВЕСТНИК  Спасского сельского поселения</w:t>
                        </w:r>
                      </w:p>
                    </w:txbxContent>
                  </v:textbox>
                </v:shape>
                <v:shape id="Textbox 4" o:spid="_x0000_s1039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1070F" w:rsidRDefault="0001070F" w:rsidP="00141E9F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№2|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7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 Бесплатно|</w:t>
                        </w:r>
                      </w:p>
                      <w:p w:rsidR="0001070F" w:rsidRDefault="0001070F" w:rsidP="00141E9F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 xml:space="preserve">30 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 xml:space="preserve">апреля 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proofErr w:type="gramEnd"/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4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1070F" w:rsidRDefault="0001070F" w:rsidP="00141E9F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z w:val="36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1E9F" w:rsidRPr="00141E9F" w:rsidRDefault="00141E9F" w:rsidP="00141E9F">
      <w:pPr>
        <w:widowControl/>
        <w:autoSpaceDE/>
        <w:autoSpaceDN/>
        <w:ind w:left="-142" w:firstLine="426"/>
        <w:jc w:val="center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  <w:t>Раздел 1. Приоритеты муниципальной политики, цели, задачи в сфере реализации муниципальной подпрограммы.</w:t>
      </w:r>
    </w:p>
    <w:p w:rsidR="00141E9F" w:rsidRPr="00141E9F" w:rsidRDefault="00141E9F" w:rsidP="00141E9F">
      <w:pPr>
        <w:widowControl/>
        <w:autoSpaceDE/>
        <w:autoSpaceDN/>
        <w:ind w:left="-142" w:firstLine="426"/>
        <w:jc w:val="center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  <w:t>1.1 Приоритеты муниципальной политики в сфере реализации муниципальной подпрограммы.</w:t>
      </w:r>
    </w:p>
    <w:p w:rsidR="00141E9F" w:rsidRPr="00141E9F" w:rsidRDefault="00141E9F" w:rsidP="00141E9F">
      <w:pPr>
        <w:widowControl/>
        <w:autoSpaceDE/>
        <w:autoSpaceDN/>
        <w:ind w:left="-142" w:right="5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 xml:space="preserve">Приоритетом муниципальной подпрограммы является </w:t>
      </w:r>
    </w:p>
    <w:p w:rsidR="00141E9F" w:rsidRPr="00141E9F" w:rsidRDefault="00141E9F" w:rsidP="00141E9F">
      <w:pPr>
        <w:widowControl/>
        <w:numPr>
          <w:ilvl w:val="0"/>
          <w:numId w:val="2"/>
        </w:numPr>
        <w:autoSpaceDE/>
        <w:autoSpaceDN/>
        <w:ind w:left="-142" w:right="90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 xml:space="preserve">улучшение экологической ситуации; </w:t>
      </w:r>
    </w:p>
    <w:p w:rsidR="00141E9F" w:rsidRPr="00141E9F" w:rsidRDefault="00141E9F" w:rsidP="00141E9F">
      <w:pPr>
        <w:widowControl/>
        <w:numPr>
          <w:ilvl w:val="0"/>
          <w:numId w:val="2"/>
        </w:numPr>
        <w:autoSpaceDE/>
        <w:autoSpaceDN/>
        <w:ind w:left="-142" w:right="90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>обеспечение более комфортных условий проживания населения сельского поселения.</w:t>
      </w:r>
    </w:p>
    <w:p w:rsidR="00141E9F" w:rsidRPr="00141E9F" w:rsidRDefault="00141E9F" w:rsidP="00141E9F">
      <w:pPr>
        <w:widowControl/>
        <w:numPr>
          <w:ilvl w:val="0"/>
          <w:numId w:val="2"/>
        </w:numPr>
        <w:autoSpaceDE/>
        <w:autoSpaceDN/>
        <w:ind w:left="-142" w:right="90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  <w:t>1.2 Цели в сфере реализации муниципальной подпрограммы.</w:t>
      </w:r>
    </w:p>
    <w:p w:rsidR="00141E9F" w:rsidRPr="00141E9F" w:rsidRDefault="00141E9F" w:rsidP="00141E9F">
      <w:pPr>
        <w:widowControl/>
        <w:autoSpaceDE/>
        <w:autoSpaceDN/>
        <w:ind w:left="-142" w:right="5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 xml:space="preserve">Целью муниципальной подпрограммы является: </w:t>
      </w:r>
    </w:p>
    <w:p w:rsidR="00141E9F" w:rsidRPr="00141E9F" w:rsidRDefault="00141E9F" w:rsidP="00141E9F">
      <w:pPr>
        <w:widowControl/>
        <w:autoSpaceDE/>
        <w:autoSpaceDN/>
        <w:ind w:left="-142" w:right="90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>- Повышение качества жизни населения на территории поселения.</w:t>
      </w:r>
    </w:p>
    <w:p w:rsidR="00141E9F" w:rsidRPr="00141E9F" w:rsidRDefault="00141E9F" w:rsidP="00141E9F">
      <w:pPr>
        <w:widowControl/>
        <w:autoSpaceDE/>
        <w:autoSpaceDN/>
        <w:ind w:left="-142" w:firstLine="426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  <w:t>1.3 Задачи в сфере реализации муниципальной подпрограммы.</w:t>
      </w:r>
    </w:p>
    <w:p w:rsidR="00141E9F" w:rsidRPr="00141E9F" w:rsidRDefault="00141E9F" w:rsidP="00141E9F">
      <w:pPr>
        <w:widowControl/>
        <w:autoSpaceDE/>
        <w:autoSpaceDN/>
        <w:ind w:left="-142" w:right="5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>В рамках муниципальной подпрограммы решаются следующие задачи:</w:t>
      </w:r>
    </w:p>
    <w:p w:rsidR="00141E9F" w:rsidRPr="00141E9F" w:rsidRDefault="00141E9F" w:rsidP="00141E9F">
      <w:pPr>
        <w:widowControl/>
        <w:autoSpaceDE/>
        <w:autoSpaceDN/>
        <w:ind w:left="-142" w:right="5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>- Поддержание на существующем уровне и улучшение благоустроенности поселения.</w:t>
      </w:r>
    </w:p>
    <w:p w:rsidR="00141E9F" w:rsidRPr="00141E9F" w:rsidRDefault="00141E9F" w:rsidP="00141E9F">
      <w:pPr>
        <w:widowControl/>
        <w:autoSpaceDE/>
        <w:autoSpaceDN/>
        <w:ind w:left="-142" w:right="5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>Общий срок реализации муниципальной подпрограммы рассчитан на период с 2025 по 2030 год (в один этап).</w:t>
      </w:r>
    </w:p>
    <w:p w:rsidR="00141E9F" w:rsidRPr="00141E9F" w:rsidRDefault="00141E9F" w:rsidP="00141E9F">
      <w:pPr>
        <w:widowControl/>
        <w:autoSpaceDE/>
        <w:autoSpaceDN/>
        <w:ind w:left="-142" w:firstLine="426"/>
        <w:jc w:val="center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  <w:t>Раздел 2.  Сведения о показателях (индикаторах) муниципальной подпрограммы</w:t>
      </w:r>
    </w:p>
    <w:p w:rsidR="00141E9F" w:rsidRPr="00141E9F" w:rsidRDefault="00141E9F" w:rsidP="00141E9F">
      <w:pPr>
        <w:widowControl/>
        <w:autoSpaceDE/>
        <w:autoSpaceDN/>
        <w:ind w:left="-142" w:right="5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 xml:space="preserve">Сведения о показателях (индикаторах) муниципальной подпрограммы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 и их значениях приведены в приложении № 1 к муниципальной программе. </w:t>
      </w:r>
    </w:p>
    <w:p w:rsidR="00141E9F" w:rsidRPr="00141E9F" w:rsidRDefault="00141E9F" w:rsidP="00141E9F">
      <w:pPr>
        <w:widowControl/>
        <w:autoSpaceDE/>
        <w:autoSpaceDN/>
        <w:ind w:left="-142" w:firstLine="426"/>
        <w:jc w:val="center"/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  <w:t xml:space="preserve">Раздел 3.  Перечень основных мероприятий и мероприятий, </w:t>
      </w:r>
    </w:p>
    <w:p w:rsidR="00141E9F" w:rsidRPr="00141E9F" w:rsidRDefault="00141E9F" w:rsidP="00141E9F">
      <w:pPr>
        <w:widowControl/>
        <w:autoSpaceDE/>
        <w:autoSpaceDN/>
        <w:ind w:left="-142" w:firstLine="426"/>
        <w:jc w:val="center"/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  <w:t>реализуемых в рамках муниципальной подпрограммы</w:t>
      </w:r>
    </w:p>
    <w:p w:rsidR="00141E9F" w:rsidRPr="00141E9F" w:rsidRDefault="00141E9F" w:rsidP="00141E9F">
      <w:pPr>
        <w:widowControl/>
        <w:autoSpaceDE/>
        <w:autoSpaceDN/>
        <w:ind w:left="-142" w:firstLine="426"/>
        <w:jc w:val="center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</w:p>
    <w:p w:rsidR="00141E9F" w:rsidRPr="00141E9F" w:rsidRDefault="00141E9F" w:rsidP="00141E9F">
      <w:pPr>
        <w:widowControl/>
        <w:autoSpaceDE/>
        <w:autoSpaceDN/>
        <w:ind w:left="-142" w:right="94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 xml:space="preserve">Перечень основных мероприятий и мероприятий, реализуемых в рамках муниципальной подпрограммы приведены в приложении № 2 к муниципальной программе. </w:t>
      </w:r>
    </w:p>
    <w:p w:rsidR="00141E9F" w:rsidRPr="00141E9F" w:rsidRDefault="00141E9F" w:rsidP="00141E9F">
      <w:pPr>
        <w:widowControl/>
        <w:autoSpaceDE/>
        <w:autoSpaceDN/>
        <w:ind w:left="-142" w:firstLine="426"/>
        <w:jc w:val="center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  <w:t>Раздел 4.  Расходы бюджета на реализацию муниципальной подпрограммы</w:t>
      </w:r>
    </w:p>
    <w:p w:rsidR="00141E9F" w:rsidRPr="00141E9F" w:rsidRDefault="00141E9F" w:rsidP="00141E9F">
      <w:pPr>
        <w:widowControl/>
        <w:autoSpaceDE/>
        <w:autoSpaceDN/>
        <w:ind w:left="-142" w:right="88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 xml:space="preserve">Расходы бюджета на реализацию муниципальной подпрограммы отражены в приложении № 3 к муниципальной программе. </w:t>
      </w:r>
    </w:p>
    <w:p w:rsidR="00141E9F" w:rsidRPr="00141E9F" w:rsidRDefault="00141E9F" w:rsidP="00141E9F">
      <w:pPr>
        <w:keepNext/>
        <w:keepLines/>
        <w:widowControl/>
        <w:autoSpaceDE/>
        <w:autoSpaceDN/>
        <w:ind w:left="-142" w:right="120" w:firstLine="426"/>
        <w:jc w:val="center"/>
        <w:outlineLvl w:val="0"/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b/>
          <w:color w:val="000000"/>
          <w:sz w:val="16"/>
          <w:szCs w:val="16"/>
          <w:lang w:eastAsia="ru-RU"/>
        </w:rPr>
        <w:t xml:space="preserve">Раздел 5. Финансовое обеспечение и прогнозная (справочная) оценка расходов федерального, областного бюджетов и бюджета Спасского сельского поселения Верхнехавского муниципального района Воронежской области, внебюджетных источников на реализацию муниципальной подпрограммы </w:t>
      </w:r>
    </w:p>
    <w:p w:rsidR="00141E9F" w:rsidRPr="00141E9F" w:rsidRDefault="00141E9F" w:rsidP="00141E9F">
      <w:pPr>
        <w:widowControl/>
        <w:autoSpaceDE/>
        <w:autoSpaceDN/>
        <w:ind w:left="-142" w:right="96" w:firstLine="426"/>
        <w:jc w:val="both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 xml:space="preserve">Финансовое обеспечение и прогнозная (справочная) оценка расходов федерального, областного бюджетов и бюджета Спасского сельского поселения Верхнехавского муниципального района Воронежской области, внебюджетных источников на реализацию муниципальной подпрограммы «отражено в приложении № 4 к муниципальной программе. </w:t>
      </w:r>
    </w:p>
    <w:p w:rsidR="00141E9F" w:rsidRDefault="00141E9F" w:rsidP="00141E9F">
      <w:pPr>
        <w:widowControl/>
        <w:autoSpaceDE/>
        <w:autoSpaceDN/>
        <w:spacing w:after="5" w:line="249" w:lineRule="auto"/>
        <w:ind w:right="805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41E9F" w:rsidRPr="00141E9F" w:rsidRDefault="00141E9F" w:rsidP="00141E9F">
      <w:pPr>
        <w:widowControl/>
        <w:autoSpaceDE/>
        <w:autoSpaceDN/>
        <w:spacing w:after="5" w:line="249" w:lineRule="auto"/>
        <w:ind w:right="-2"/>
        <w:jc w:val="center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 xml:space="preserve">Приложение № 1 </w:t>
      </w:r>
    </w:p>
    <w:p w:rsidR="00141E9F" w:rsidRPr="00141E9F" w:rsidRDefault="00141E9F" w:rsidP="00141E9F">
      <w:pPr>
        <w:widowControl/>
        <w:autoSpaceDE/>
        <w:autoSpaceDN/>
        <w:spacing w:after="5" w:line="249" w:lineRule="auto"/>
        <w:ind w:right="-2"/>
        <w:jc w:val="center"/>
        <w:rPr>
          <w:rFonts w:ascii="Tahoma" w:eastAsia="Calibri" w:hAnsi="Tahoma" w:cs="Tahoma"/>
          <w:color w:val="000000"/>
          <w:sz w:val="16"/>
          <w:szCs w:val="16"/>
          <w:lang w:eastAsia="ru-RU"/>
        </w:rPr>
      </w:pPr>
    </w:p>
    <w:p w:rsidR="00141E9F" w:rsidRPr="00141E9F" w:rsidRDefault="00141E9F" w:rsidP="00141E9F">
      <w:pPr>
        <w:widowControl/>
        <w:autoSpaceDE/>
        <w:autoSpaceDN/>
        <w:spacing w:after="5" w:line="249" w:lineRule="auto"/>
        <w:ind w:right="-2"/>
        <w:jc w:val="center"/>
        <w:rPr>
          <w:rFonts w:ascii="Tahoma" w:eastAsia="Calibri" w:hAnsi="Tahoma" w:cs="Tahoma"/>
          <w:color w:val="000000"/>
          <w:sz w:val="16"/>
          <w:szCs w:val="16"/>
          <w:lang w:eastAsia="ru-RU"/>
        </w:rPr>
        <w:sectPr w:rsidR="00141E9F" w:rsidRPr="00141E9F" w:rsidSect="00141E9F">
          <w:type w:val="continuous"/>
          <w:pgSz w:w="11906" w:h="16838"/>
          <w:pgMar w:top="957" w:right="764" w:bottom="567" w:left="1136" w:header="720" w:footer="720" w:gutter="0"/>
          <w:cols w:space="720"/>
        </w:sectPr>
      </w:pPr>
      <w:r w:rsidRPr="00141E9F">
        <w:rPr>
          <w:rFonts w:ascii="Tahoma" w:eastAsia="Calibri" w:hAnsi="Tahoma" w:cs="Tahoma"/>
          <w:color w:val="000000"/>
          <w:sz w:val="16"/>
          <w:szCs w:val="16"/>
          <w:lang w:eastAsia="ru-RU"/>
        </w:rPr>
        <w:t>Сведения о показателях (индикаторах) муниципальной программы Спасского сельского поселения Верхнехавского муниципального района Воронежской области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области», подпрограмм муниципальной программы и их значения</w:t>
      </w:r>
    </w:p>
    <w:tbl>
      <w:tblPr>
        <w:tblW w:w="9901" w:type="dxa"/>
        <w:tblInd w:w="-550" w:type="dxa"/>
        <w:tblLayout w:type="fixed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2323"/>
        <w:gridCol w:w="1393"/>
        <w:gridCol w:w="1234"/>
        <w:gridCol w:w="987"/>
        <w:gridCol w:w="850"/>
        <w:gridCol w:w="851"/>
        <w:gridCol w:w="140"/>
        <w:gridCol w:w="566"/>
        <w:gridCol w:w="853"/>
      </w:tblGrid>
      <w:tr w:rsidR="00141E9F" w:rsidRPr="00141E9F" w:rsidTr="00601988">
        <w:trPr>
          <w:gridAfter w:val="2"/>
          <w:wAfter w:w="1419" w:type="dxa"/>
          <w:trHeight w:val="5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№</w:t>
            </w:r>
          </w:p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п/п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Наименование муниципальной программы, подпрограммы, основного мероприятия,</w:t>
            </w:r>
          </w:p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показателя (индикатора)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Единицы измерения</w:t>
            </w:r>
          </w:p>
        </w:tc>
        <w:tc>
          <w:tcPr>
            <w:tcW w:w="4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141E9F" w:rsidRPr="00141E9F" w:rsidTr="00601988">
        <w:trPr>
          <w:trHeight w:val="29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2025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2028 г.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2029 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2030 г.</w:t>
            </w:r>
          </w:p>
        </w:tc>
      </w:tr>
      <w:tr w:rsidR="00141E9F" w:rsidRPr="00141E9F" w:rsidTr="00601988">
        <w:trPr>
          <w:trHeight w:val="3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9</w:t>
            </w:r>
          </w:p>
        </w:tc>
      </w:tr>
      <w:tr w:rsidR="00141E9F" w:rsidRPr="00141E9F" w:rsidTr="00601988">
        <w:trPr>
          <w:gridAfter w:val="2"/>
          <w:wAfter w:w="1419" w:type="dxa"/>
          <w:trHeight w:val="548"/>
        </w:trPr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Муниципальная программа Спасского сельского поселения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</w:t>
            </w:r>
          </w:p>
        </w:tc>
      </w:tr>
      <w:tr w:rsidR="00141E9F" w:rsidRPr="00141E9F" w:rsidTr="00601988">
        <w:trPr>
          <w:gridAfter w:val="2"/>
          <w:wAfter w:w="1419" w:type="dxa"/>
          <w:trHeight w:val="290"/>
        </w:trPr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Подпрограмма 1. «Благоустройство»</w:t>
            </w:r>
          </w:p>
        </w:tc>
      </w:tr>
      <w:tr w:rsidR="00141E9F" w:rsidRPr="00141E9F" w:rsidTr="00601988">
        <w:trPr>
          <w:trHeight w:val="5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1.1.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проценты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141E9F" w:rsidRPr="00141E9F" w:rsidTr="00601988">
        <w:trPr>
          <w:trHeight w:val="8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1.2.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Исполнение расходных обязательств по содержанию памятника, парка и прочие мероприятия по благоустройству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проценты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E9F" w:rsidRPr="00141E9F" w:rsidRDefault="00141E9F" w:rsidP="00141E9F">
            <w:pPr>
              <w:tabs>
                <w:tab w:val="left" w:pos="10882"/>
              </w:tabs>
              <w:spacing w:line="191" w:lineRule="exact"/>
              <w:ind w:right="-2"/>
              <w:jc w:val="both"/>
              <w:rPr>
                <w:rFonts w:ascii="Tahoma" w:hAnsi="Tahoma"/>
                <w:sz w:val="16"/>
                <w:szCs w:val="16"/>
              </w:rPr>
            </w:pPr>
            <w:r w:rsidRPr="00141E9F"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</w:tbl>
    <w:p w:rsidR="00601988" w:rsidRPr="00601988" w:rsidRDefault="00601988" w:rsidP="00601988">
      <w:pPr>
        <w:spacing w:line="250" w:lineRule="auto"/>
        <w:ind w:left="727" w:right="581"/>
        <w:jc w:val="center"/>
        <w:rPr>
          <w:rFonts w:ascii="Tahoma" w:hAnsi="Tahoma" w:cs="Tahoma"/>
          <w:sz w:val="16"/>
          <w:szCs w:val="16"/>
        </w:rPr>
      </w:pPr>
      <w:r w:rsidRPr="00601988">
        <w:rPr>
          <w:rFonts w:ascii="Tahoma" w:hAnsi="Tahoma" w:cs="Tahoma"/>
          <w:sz w:val="16"/>
          <w:szCs w:val="16"/>
        </w:rPr>
        <w:t>Приложение № 2</w:t>
      </w:r>
    </w:p>
    <w:p w:rsidR="00601988" w:rsidRPr="00601988" w:rsidRDefault="00601988" w:rsidP="00601988">
      <w:pPr>
        <w:spacing w:line="250" w:lineRule="auto"/>
        <w:ind w:left="120" w:firstLine="406"/>
        <w:jc w:val="center"/>
        <w:rPr>
          <w:rFonts w:ascii="Tahoma" w:hAnsi="Tahoma" w:cs="Tahoma"/>
          <w:sz w:val="16"/>
          <w:szCs w:val="16"/>
        </w:rPr>
      </w:pPr>
      <w:r w:rsidRPr="00601988">
        <w:rPr>
          <w:rFonts w:ascii="Tahoma" w:hAnsi="Tahoma" w:cs="Tahoma"/>
          <w:sz w:val="16"/>
          <w:szCs w:val="16"/>
        </w:rPr>
        <w:t>ПЕРЕЧЕНЬ основных мероприятий и мероприятий, реализуемых в рамках муниципальной программы Спасского сельского поселения Верхнехавского муниципального района Воронежской области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 на 2025-2030 годы.</w:t>
      </w:r>
    </w:p>
    <w:p w:rsidR="00141E9F" w:rsidRDefault="00141E9F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601988" w:rsidRDefault="00601988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601988" w:rsidRDefault="00601988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601988" w:rsidRDefault="00601988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601988" w:rsidRDefault="00601988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601988" w:rsidRDefault="00601988" w:rsidP="00601988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01988" w:rsidRDefault="00601988" w:rsidP="00601988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01988" w:rsidRDefault="00601988" w:rsidP="00601988">
      <w:pPr>
        <w:jc w:val="center"/>
        <w:rPr>
          <w:sz w:val="40"/>
          <w:szCs w:val="48"/>
        </w:rPr>
        <w:sectPr w:rsidR="00601988" w:rsidSect="00ED0CB7">
          <w:type w:val="continuous"/>
          <w:pgSz w:w="11906" w:h="16838"/>
          <w:pgMar w:top="1134" w:right="851" w:bottom="1134" w:left="1701" w:header="709" w:footer="709" w:gutter="0"/>
          <w:cols w:space="212"/>
          <w:docGrid w:linePitch="360"/>
        </w:sectPr>
      </w:pPr>
    </w:p>
    <w:p w:rsidR="00601988" w:rsidRPr="00C02569" w:rsidRDefault="00601988" w:rsidP="00601988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01988" w:rsidRDefault="00601988" w:rsidP="00601988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520016FB" wp14:editId="687E7086">
                <wp:extent cx="6067425" cy="476148"/>
                <wp:effectExtent l="0" t="0" r="28575" b="635"/>
                <wp:docPr id="1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7425" cy="476148"/>
                          <a:chOff x="-120240" y="0"/>
                          <a:chExt cx="6962999" cy="399964"/>
                        </a:xfrm>
                      </wpg:grpSpPr>
                      <wps:wsp>
                        <wps:cNvPr id="17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3"/>
                        <wps:cNvSpPr txBox="1"/>
                        <wps:spPr>
                          <a:xfrm>
                            <a:off x="-120240" y="33392"/>
                            <a:ext cx="4951709" cy="3665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601988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 </w:t>
                              </w:r>
                              <w:proofErr w:type="gramStart"/>
                              <w:r w:rsidRPr="00437B11">
                                <w:rPr>
                                  <w:sz w:val="28"/>
                                  <w:szCs w:val="28"/>
                                </w:rPr>
                                <w:t xml:space="preserve">ОФИЦИАЛЬНО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Pr="00903EEF">
                                <w:rPr>
                                  <w:rFonts w:ascii="Tahoma" w:hAnsi="Tahoma"/>
                                  <w:sz w:val="16"/>
                                </w:rPr>
                                <w:t>Муниципальный</w:t>
                              </w:r>
                              <w:proofErr w:type="gramEnd"/>
                              <w:r w:rsidRPr="00903EEF">
                                <w:rPr>
                                  <w:rFonts w:ascii="Tahoma" w:hAnsi="Tahoma"/>
                                  <w:sz w:val="16"/>
                                </w:rPr>
                                <w:t xml:space="preserve"> ВЕСТНИК  Спасского сельского поселения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601988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№2|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7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 Бесплатно|</w:t>
                              </w:r>
                            </w:p>
                            <w:p w:rsidR="0001070F" w:rsidRDefault="0001070F" w:rsidP="00601988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30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апреля 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601988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016FB" id="_x0000_s1041" style="width:477.75pt;height:37.5pt;mso-position-horizontal-relative:char;mso-position-vertical-relative:line" coordorigin="-1202" coordsize="69629,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">
                <v:shape id="Graphic 2" o:spid="_x0000_s1042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dPOsEA&#10;AADbAAAADwAAAGRycy9kb3ducmV2LnhtbERPTYvCMBC9L/gfwgjeNFVBpRpFREEvwqoo3sZmbEub&#10;SWmitv9+s7Cwt3m8z1msGlOKN9Uut6xgOIhAECdW55wquJx3/RkI55E1lpZJQUsOVsvO1wJjbT/8&#10;Te+TT0UIYRejgsz7KpbSJRkZdANbEQfuaWuDPsA6lbrGTwg3pRxF0UQazDk0ZFjRJqOkOL2Mgu31&#10;OL4Vxk7a48MftmV7uNyLu1K9brOeg/DU+H/xn3uvw/wp/P4SD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XTzrBAAAA2wAAAA8AAAAAAAAAAAAAAAAAmAIAAGRycy9kb3du&#10;cmV2LnhtbFBLBQYAAAAABAAEAPUAAACGAwAAAAA=&#10;" path="m,359664r6842759,em4898136,r,359664em6446520,r,359664e" filled="f" strokeweight=".25394mm">
                  <v:path arrowok="t"/>
                </v:shape>
                <v:shape id="Textbox 3" o:spid="_x0000_s1043" type="#_x0000_t202" style="position:absolute;left:-1202;top:333;width:49516;height:3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1070F" w:rsidRDefault="0001070F" w:rsidP="00601988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 xml:space="preserve">  </w:t>
                        </w:r>
                        <w:proofErr w:type="gramStart"/>
                        <w:r w:rsidRPr="00437B11">
                          <w:rPr>
                            <w:sz w:val="28"/>
                            <w:szCs w:val="28"/>
                          </w:rPr>
                          <w:t xml:space="preserve">ОФИЦИАЛЬНО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Pr="00903EEF">
                          <w:rPr>
                            <w:rFonts w:ascii="Tahoma" w:hAnsi="Tahoma"/>
                            <w:sz w:val="16"/>
                          </w:rPr>
                          <w:t>Муниципальный</w:t>
                        </w:r>
                        <w:proofErr w:type="gramEnd"/>
                        <w:r w:rsidRPr="00903EEF">
                          <w:rPr>
                            <w:rFonts w:ascii="Tahoma" w:hAnsi="Tahoma"/>
                            <w:sz w:val="16"/>
                          </w:rPr>
                          <w:t xml:space="preserve"> ВЕСТНИК  Спасского сельского поселения</w:t>
                        </w:r>
                      </w:p>
                    </w:txbxContent>
                  </v:textbox>
                </v:shape>
                <v:shape id="Textbox 4" o:spid="_x0000_s1044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01070F" w:rsidRDefault="0001070F" w:rsidP="00601988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№2|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7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 Бесплатно|</w:t>
                        </w:r>
                      </w:p>
                      <w:p w:rsidR="0001070F" w:rsidRDefault="0001070F" w:rsidP="00601988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 xml:space="preserve">30 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 xml:space="preserve">апреля 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proofErr w:type="gramEnd"/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45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01070F" w:rsidRDefault="0001070F" w:rsidP="00601988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z w:val="36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640" w:type="dxa"/>
        <w:tblInd w:w="-6" w:type="dxa"/>
        <w:tblCellMar>
          <w:top w:w="54" w:type="dxa"/>
          <w:left w:w="110" w:type="dxa"/>
          <w:right w:w="116" w:type="dxa"/>
        </w:tblCellMar>
        <w:tblLook w:val="04A0" w:firstRow="1" w:lastRow="0" w:firstColumn="1" w:lastColumn="0" w:noHBand="0" w:noVBand="1"/>
      </w:tblPr>
      <w:tblGrid>
        <w:gridCol w:w="1135"/>
        <w:gridCol w:w="2180"/>
        <w:gridCol w:w="1559"/>
        <w:gridCol w:w="1439"/>
        <w:gridCol w:w="1181"/>
        <w:gridCol w:w="2146"/>
      </w:tblGrid>
      <w:tr w:rsidR="00601988" w:rsidRPr="00601988" w:rsidTr="00601988">
        <w:trPr>
          <w:trHeight w:val="10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Статус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 xml:space="preserve"> Наименование основного мероприятия муниципальной</w:t>
            </w:r>
          </w:p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программы, подпрограммы, основного мероприятия подпрограммы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Наименование мероприятия/ содержание основного мероприятия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Срок реализаци</w:t>
            </w:r>
            <w:r w:rsidR="0001070F">
              <w:rPr>
                <w:rFonts w:ascii="Tahoma" w:hAnsi="Tahoma" w:cs="Tahoma"/>
                <w:sz w:val="16"/>
                <w:szCs w:val="16"/>
              </w:rPr>
              <w:t>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Исполнитель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Ожидаемый результат реализации основного мероприятия/ мероприятия</w:t>
            </w:r>
          </w:p>
        </w:tc>
      </w:tr>
      <w:tr w:rsidR="00601988" w:rsidRPr="00601988" w:rsidTr="00601988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601988" w:rsidRPr="00601988" w:rsidTr="00601988">
        <w:trPr>
          <w:trHeight w:val="548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b/>
                <w:sz w:val="16"/>
                <w:szCs w:val="16"/>
              </w:rPr>
              <w:t>Программа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</w:t>
            </w:r>
          </w:p>
        </w:tc>
      </w:tr>
      <w:tr w:rsidR="00601988" w:rsidRPr="00601988" w:rsidTr="00601988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b/>
                <w:sz w:val="16"/>
                <w:szCs w:val="16"/>
              </w:rPr>
              <w:t>Подпрограмма 1 «Благоустройство»</w:t>
            </w:r>
          </w:p>
        </w:tc>
      </w:tr>
    </w:tbl>
    <w:p w:rsidR="00601988" w:rsidRDefault="00601988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tbl>
      <w:tblPr>
        <w:tblW w:w="9640" w:type="dxa"/>
        <w:tblInd w:w="-6" w:type="dxa"/>
        <w:tblCellMar>
          <w:top w:w="54" w:type="dxa"/>
          <w:left w:w="110" w:type="dxa"/>
          <w:right w:w="116" w:type="dxa"/>
        </w:tblCellMar>
        <w:tblLook w:val="04A0" w:firstRow="1" w:lastRow="0" w:firstColumn="1" w:lastColumn="0" w:noHBand="0" w:noVBand="1"/>
      </w:tblPr>
      <w:tblGrid>
        <w:gridCol w:w="1135"/>
        <w:gridCol w:w="2127"/>
        <w:gridCol w:w="1559"/>
        <w:gridCol w:w="1234"/>
        <w:gridCol w:w="1459"/>
        <w:gridCol w:w="2126"/>
      </w:tblGrid>
      <w:tr w:rsidR="00601988" w:rsidRPr="00601988" w:rsidTr="00601988">
        <w:trPr>
          <w:trHeight w:val="10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 xml:space="preserve">Основное </w:t>
            </w:r>
            <w:proofErr w:type="spellStart"/>
            <w:r w:rsidRPr="00601988">
              <w:rPr>
                <w:rFonts w:ascii="Tahoma" w:hAnsi="Tahoma" w:cs="Tahoma"/>
                <w:sz w:val="16"/>
                <w:szCs w:val="16"/>
              </w:rPr>
              <w:t>мероприяти</w:t>
            </w:r>
            <w:proofErr w:type="spellEnd"/>
          </w:p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16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е 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 xml:space="preserve">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left="-68"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2025-2030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Администрация Спасского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 xml:space="preserve"> надлежащее   содержание кладбищ</w:t>
            </w:r>
          </w:p>
        </w:tc>
      </w:tr>
      <w:tr w:rsidR="00601988" w:rsidRPr="00601988" w:rsidTr="00601988">
        <w:trPr>
          <w:trHeight w:val="10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 xml:space="preserve">Основное </w:t>
            </w:r>
            <w:proofErr w:type="spellStart"/>
            <w:r w:rsidRPr="00601988">
              <w:rPr>
                <w:rFonts w:ascii="Tahoma" w:hAnsi="Tahoma" w:cs="Tahoma"/>
                <w:sz w:val="16"/>
                <w:szCs w:val="16"/>
              </w:rPr>
              <w:t>мероприяти</w:t>
            </w:r>
            <w:proofErr w:type="spellEnd"/>
          </w:p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е 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Прочее 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Прочее благоустройство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2025-2030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>Администрация Спасского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88" w:rsidRPr="00601988" w:rsidRDefault="00601988" w:rsidP="00601988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1988">
              <w:rPr>
                <w:rFonts w:ascii="Tahoma" w:hAnsi="Tahoma" w:cs="Tahoma"/>
                <w:sz w:val="16"/>
                <w:szCs w:val="16"/>
              </w:rPr>
              <w:t xml:space="preserve"> надлежащее   содержание территорий поселения, объектов благоустройства </w:t>
            </w:r>
          </w:p>
        </w:tc>
      </w:tr>
    </w:tbl>
    <w:p w:rsidR="00601988" w:rsidRPr="00601988" w:rsidRDefault="00601988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  <w:r w:rsidRPr="00601988">
        <w:rPr>
          <w:rFonts w:ascii="Tahoma" w:hAnsi="Tahoma" w:cs="Tahoma"/>
          <w:sz w:val="16"/>
          <w:szCs w:val="16"/>
        </w:rPr>
        <w:t xml:space="preserve">Приложение 3 </w:t>
      </w:r>
    </w:p>
    <w:p w:rsidR="00601988" w:rsidRPr="00601988" w:rsidRDefault="00601988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  <w:r w:rsidRPr="00601988">
        <w:rPr>
          <w:rFonts w:ascii="Tahoma" w:hAnsi="Tahoma" w:cs="Tahoma"/>
          <w:sz w:val="16"/>
          <w:szCs w:val="16"/>
        </w:rPr>
        <w:t xml:space="preserve">Расходы бюджета Спасского сельского поселения Верхнехавского муниципального района Воронежской области на реализацию муниципальной программы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 на 2025-2030 </w:t>
      </w:r>
      <w:proofErr w:type="spellStart"/>
      <w:r w:rsidRPr="00601988">
        <w:rPr>
          <w:rFonts w:ascii="Tahoma" w:hAnsi="Tahoma" w:cs="Tahoma"/>
          <w:sz w:val="16"/>
          <w:szCs w:val="16"/>
        </w:rPr>
        <w:t>г.г</w:t>
      </w:r>
      <w:proofErr w:type="spellEnd"/>
      <w:r w:rsidRPr="00601988">
        <w:rPr>
          <w:rFonts w:ascii="Tahoma" w:hAnsi="Tahoma" w:cs="Tahoma"/>
          <w:sz w:val="16"/>
          <w:szCs w:val="16"/>
        </w:rPr>
        <w:t xml:space="preserve">.          </w:t>
      </w:r>
    </w:p>
    <w:tbl>
      <w:tblPr>
        <w:tblW w:w="10256" w:type="dxa"/>
        <w:tblInd w:w="-294" w:type="dxa"/>
        <w:tblLayout w:type="fixed"/>
        <w:tblCellMar>
          <w:top w:w="54" w:type="dxa"/>
          <w:left w:w="75" w:type="dxa"/>
          <w:right w:w="69" w:type="dxa"/>
        </w:tblCellMar>
        <w:tblLook w:val="04A0" w:firstRow="1" w:lastRow="0" w:firstColumn="1" w:lastColumn="0" w:noHBand="0" w:noVBand="1"/>
      </w:tblPr>
      <w:tblGrid>
        <w:gridCol w:w="1279"/>
        <w:gridCol w:w="2102"/>
        <w:gridCol w:w="2101"/>
        <w:gridCol w:w="765"/>
        <w:gridCol w:w="719"/>
        <w:gridCol w:w="605"/>
        <w:gridCol w:w="712"/>
        <w:gridCol w:w="653"/>
        <w:gridCol w:w="709"/>
        <w:gridCol w:w="585"/>
        <w:gridCol w:w="26"/>
      </w:tblGrid>
      <w:tr w:rsidR="0001070F" w:rsidRPr="0001070F" w:rsidTr="0001070F">
        <w:trPr>
          <w:gridAfter w:val="1"/>
          <w:wAfter w:w="26" w:type="dxa"/>
          <w:trHeight w:val="1086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0F" w:rsidRPr="0001070F" w:rsidRDefault="0001070F" w:rsidP="0001070F">
            <w:pPr>
              <w:spacing w:line="259" w:lineRule="auto"/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Статус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0F" w:rsidRPr="0001070F" w:rsidRDefault="0001070F" w:rsidP="0001070F">
            <w:pPr>
              <w:spacing w:line="259" w:lineRule="auto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0F" w:rsidRPr="0001070F" w:rsidRDefault="0001070F" w:rsidP="000107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Наименование ответственного исполнителя, исполнителя главного распорядителя</w:t>
            </w:r>
          </w:p>
          <w:p w:rsidR="0001070F" w:rsidRPr="0001070F" w:rsidRDefault="0001070F" w:rsidP="0001070F">
            <w:pPr>
              <w:spacing w:line="259" w:lineRule="auto"/>
              <w:ind w:right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средств бюджета поселения</w:t>
            </w:r>
          </w:p>
          <w:p w:rsidR="0001070F" w:rsidRPr="0001070F" w:rsidRDefault="0001070F" w:rsidP="0001070F">
            <w:pPr>
              <w:spacing w:line="259" w:lineRule="auto"/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(далее - ГРБС)</w:t>
            </w:r>
          </w:p>
        </w:tc>
        <w:tc>
          <w:tcPr>
            <w:tcW w:w="4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Расходы бюджета Спасского сельского поселения</w:t>
            </w:r>
          </w:p>
          <w:p w:rsidR="0001070F" w:rsidRPr="0001070F" w:rsidRDefault="0001070F" w:rsidP="0001070F">
            <w:pPr>
              <w:spacing w:line="259" w:lineRule="auto"/>
              <w:ind w:left="125" w:right="1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Верхнехавского муниципального района Воронежской области по годам реализации муниципальной программы (тыс. руб.), годы</w:t>
            </w:r>
          </w:p>
        </w:tc>
      </w:tr>
      <w:tr w:rsidR="0001070F" w:rsidRPr="0001070F" w:rsidTr="0001070F">
        <w:trPr>
          <w:gridAfter w:val="1"/>
          <w:wAfter w:w="26" w:type="dxa"/>
          <w:trHeight w:val="548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Всего</w:t>
            </w:r>
          </w:p>
        </w:tc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01070F" w:rsidRPr="0001070F" w:rsidTr="0001070F">
        <w:trPr>
          <w:trHeight w:val="280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29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29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3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2029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2030</w:t>
            </w:r>
          </w:p>
        </w:tc>
      </w:tr>
      <w:tr w:rsidR="0001070F" w:rsidRPr="0001070F" w:rsidTr="0001070F">
        <w:trPr>
          <w:trHeight w:val="27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3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070F" w:rsidRPr="0001070F" w:rsidTr="0001070F">
        <w:trPr>
          <w:trHeight w:val="280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 w:right="1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1070F">
              <w:rPr>
                <w:rFonts w:ascii="Tahoma" w:hAnsi="Tahoma" w:cs="Tahoma"/>
                <w:sz w:val="16"/>
                <w:szCs w:val="16"/>
              </w:rPr>
              <w:t>Муниципальна</w:t>
            </w:r>
            <w:proofErr w:type="spellEnd"/>
            <w:r w:rsidRPr="0001070F">
              <w:rPr>
                <w:rFonts w:ascii="Tahoma" w:hAnsi="Tahoma" w:cs="Tahoma"/>
                <w:sz w:val="16"/>
                <w:szCs w:val="16"/>
              </w:rPr>
              <w:t xml:space="preserve"> я программа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61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5479,1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17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963,1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926,8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01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897,3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01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897,3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3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897,3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07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897,3</w:t>
            </w:r>
          </w:p>
        </w:tc>
      </w:tr>
      <w:tr w:rsidR="0001070F" w:rsidRPr="0001070F" w:rsidTr="0001070F">
        <w:trPr>
          <w:trHeight w:val="278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 том числе по ГРБС: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70F" w:rsidRPr="0001070F" w:rsidTr="0001070F">
        <w:trPr>
          <w:trHeight w:val="543"/>
        </w:trPr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администрация Спасского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61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5479,1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17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963,1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926,8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01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897,3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01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897,3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right="3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897,3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107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897,3</w:t>
            </w:r>
          </w:p>
        </w:tc>
      </w:tr>
      <w:tr w:rsidR="0001070F" w:rsidRPr="0001070F" w:rsidTr="0001070F">
        <w:trPr>
          <w:gridAfter w:val="1"/>
          <w:wAfter w:w="26" w:type="dxa"/>
          <w:trHeight w:val="5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Подпрограмма 1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«Благоустройство»</w:t>
            </w:r>
          </w:p>
        </w:tc>
        <w:tc>
          <w:tcPr>
            <w:tcW w:w="47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70F" w:rsidRPr="0001070F" w:rsidTr="0001070F">
        <w:trPr>
          <w:gridAfter w:val="1"/>
          <w:wAfter w:w="26" w:type="dxa"/>
          <w:trHeight w:val="5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Основное мероприятие 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1800,0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</w:tr>
      <w:tr w:rsidR="0001070F" w:rsidRPr="0001070F" w:rsidTr="0001070F">
        <w:trPr>
          <w:gridAfter w:val="1"/>
          <w:wAfter w:w="26" w:type="dxa"/>
          <w:trHeight w:val="5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 том числе по ГРБС: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70F" w:rsidRPr="0001070F" w:rsidTr="0001070F">
        <w:trPr>
          <w:gridAfter w:val="1"/>
          <w:wAfter w:w="26" w:type="dxa"/>
          <w:trHeight w:val="5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администрация Спасского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1800,0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</w:tr>
      <w:tr w:rsidR="0001070F" w:rsidRPr="0001070F" w:rsidTr="0001070F">
        <w:trPr>
          <w:gridAfter w:val="1"/>
          <w:wAfter w:w="26" w:type="dxa"/>
          <w:trHeight w:val="5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Основное мероприятие 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Прочее благоустройство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3679,1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663,1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626,8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597,3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597,3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597,3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597,3</w:t>
            </w:r>
          </w:p>
        </w:tc>
      </w:tr>
      <w:tr w:rsidR="0001070F" w:rsidRPr="0001070F" w:rsidTr="0001070F">
        <w:trPr>
          <w:gridAfter w:val="1"/>
          <w:wAfter w:w="26" w:type="dxa"/>
          <w:trHeight w:val="5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 том числе по ГРБС: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70F" w:rsidRPr="0001070F" w:rsidTr="0001070F">
        <w:trPr>
          <w:gridAfter w:val="1"/>
          <w:wAfter w:w="26" w:type="dxa"/>
          <w:trHeight w:val="5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ind w:left="3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администрация Спасского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3679,1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663,1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626,8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597,3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597,3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597,3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spacing w:after="160"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597,3</w:t>
            </w:r>
          </w:p>
        </w:tc>
      </w:tr>
    </w:tbl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  <w:r w:rsidRPr="0001070F">
        <w:rPr>
          <w:rFonts w:ascii="Tahoma" w:hAnsi="Tahoma" w:cs="Tahoma"/>
          <w:sz w:val="16"/>
          <w:szCs w:val="16"/>
        </w:rPr>
        <w:t>Приложение 4</w:t>
      </w: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  <w:r w:rsidRPr="0001070F">
        <w:rPr>
          <w:rFonts w:ascii="Tahoma" w:hAnsi="Tahoma" w:cs="Tahoma"/>
          <w:sz w:val="16"/>
          <w:szCs w:val="16"/>
        </w:rPr>
        <w:t xml:space="preserve">Финансовое обеспечение и прогнозная (справочная) оценка расходов федерального, областного бюджетов и бюджета Спасского сельского поселения Верхнехавского муниципального района Воронежской области, внебюджетных источников на реализацию муниципальной программы «Обеспечение качественными жилищно-коммунальными услугами населения </w:t>
      </w:r>
    </w:p>
    <w:tbl>
      <w:tblPr>
        <w:tblpPr w:vertAnchor="page" w:horzAnchor="margin" w:tblpXSpec="center" w:tblpY="3426"/>
        <w:tblOverlap w:val="never"/>
        <w:tblW w:w="10343" w:type="dxa"/>
        <w:tblLayout w:type="fixed"/>
        <w:tblCellMar>
          <w:top w:w="54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871"/>
        <w:gridCol w:w="830"/>
        <w:gridCol w:w="814"/>
        <w:gridCol w:w="956"/>
        <w:gridCol w:w="956"/>
        <w:gridCol w:w="639"/>
        <w:gridCol w:w="746"/>
      </w:tblGrid>
      <w:tr w:rsidR="0001070F" w:rsidRPr="0001070F" w:rsidTr="00A15DB1">
        <w:trPr>
          <w:trHeight w:val="31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Наименование муниципальной программы, подпрограммы, основного</w:t>
            </w:r>
          </w:p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Оценка расходов, тыс. руб.</w:t>
            </w:r>
          </w:p>
        </w:tc>
      </w:tr>
      <w:tr w:rsidR="0001070F" w:rsidRPr="0001070F" w:rsidTr="00A15DB1">
        <w:trPr>
          <w:trHeight w:val="28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Всего</w:t>
            </w:r>
          </w:p>
        </w:tc>
        <w:tc>
          <w:tcPr>
            <w:tcW w:w="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01070F" w:rsidRPr="0001070F" w:rsidTr="00A15DB1">
        <w:trPr>
          <w:trHeight w:val="304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2029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2030</w:t>
            </w:r>
          </w:p>
        </w:tc>
      </w:tr>
      <w:tr w:rsidR="0001070F" w:rsidRPr="0001070F" w:rsidTr="00A15DB1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«Обеспечение качественными жилищно-коммунальными услугами населения Спасского сельского </w:t>
            </w:r>
            <w:proofErr w:type="gramStart"/>
            <w:r w:rsidRPr="0001070F">
              <w:rPr>
                <w:rFonts w:ascii="Tahoma" w:hAnsi="Tahoma" w:cs="Tahoma"/>
                <w:sz w:val="16"/>
                <w:szCs w:val="16"/>
              </w:rPr>
              <w:t>поселения  Верхнехавского</w:t>
            </w:r>
            <w:proofErr w:type="gramEnd"/>
            <w:r w:rsidRPr="0001070F">
              <w:rPr>
                <w:rFonts w:ascii="Tahoma" w:hAnsi="Tahoma" w:cs="Tahoma"/>
                <w:sz w:val="16"/>
                <w:szCs w:val="16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5479,1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963,1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926,8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897,3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897,3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897,3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897,3</w:t>
            </w:r>
          </w:p>
        </w:tc>
      </w:tr>
      <w:tr w:rsidR="0001070F" w:rsidRPr="0001070F" w:rsidTr="00A15DB1">
        <w:trPr>
          <w:trHeight w:val="28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</w:tr>
      <w:tr w:rsidR="0001070F" w:rsidRPr="0001070F" w:rsidTr="00A15DB1">
        <w:trPr>
          <w:trHeight w:val="28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местный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5479,1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963,1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926,8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897,3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897,3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897,3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897,3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внебюджетные источники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«Благоустройство»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Основное мероприятие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1800,0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300,0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</w:tr>
      <w:tr w:rsidR="0001070F" w:rsidRPr="0001070F" w:rsidTr="00A15DB1">
        <w:trPr>
          <w:trHeight w:val="321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местный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1800,0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внебюджетные источники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Основное мероприятие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Прочее благоустройство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3679,1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663,1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626,8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597,3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597,3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597,3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597,3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</w:tr>
      <w:tr w:rsidR="0001070F" w:rsidRPr="0001070F" w:rsidTr="00A15DB1">
        <w:trPr>
          <w:trHeight w:val="321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местный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3679,1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663,1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626,8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597,3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597,3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597,3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597,3</w:t>
            </w:r>
          </w:p>
        </w:tc>
      </w:tr>
      <w:tr w:rsidR="0001070F" w:rsidRPr="0001070F" w:rsidTr="00A15DB1">
        <w:trPr>
          <w:trHeight w:val="27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внебюджетные источники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070F" w:rsidRPr="0001070F" w:rsidRDefault="0001070F" w:rsidP="0001070F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</w:tr>
    </w:tbl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tbl>
      <w:tblPr>
        <w:tblW w:w="99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559"/>
        <w:gridCol w:w="1417"/>
        <w:gridCol w:w="1276"/>
        <w:gridCol w:w="1559"/>
        <w:gridCol w:w="910"/>
        <w:gridCol w:w="649"/>
        <w:gridCol w:w="567"/>
        <w:gridCol w:w="1275"/>
      </w:tblGrid>
      <w:tr w:rsidR="0001070F" w:rsidRPr="0001070F" w:rsidTr="00A15DB1">
        <w:tc>
          <w:tcPr>
            <w:tcW w:w="9951" w:type="dxa"/>
            <w:gridSpan w:val="9"/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Приложение 5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План реализации муниципальной программы Спасского сельского поселения Верхнехавского муниципального района Воронежской области 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 на 2025 г.</w:t>
            </w:r>
          </w:p>
        </w:tc>
      </w:tr>
      <w:tr w:rsidR="0001070F" w:rsidRPr="0001070F" w:rsidTr="00A15DB1"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Статус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Наименование муниципальной программы,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подпрограммы, основного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lastRenderedPageBreak/>
              <w:t>мероприятия, мероприятия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lastRenderedPageBreak/>
              <w:t>Ожидаемый непосредственный результат реализации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муниципальной </w:t>
            </w:r>
            <w:r w:rsidRPr="0001070F">
              <w:rPr>
                <w:rFonts w:ascii="Tahoma" w:hAnsi="Tahoma" w:cs="Tahoma"/>
                <w:sz w:val="16"/>
                <w:szCs w:val="16"/>
              </w:rPr>
              <w:lastRenderedPageBreak/>
              <w:t>программы,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подпрограммы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(краткое описание).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Содержание основного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мероприятия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(мероприятия)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lastRenderedPageBreak/>
              <w:t>Исполнитель мероприятия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(отдел/подведомственное учреждение </w:t>
            </w:r>
            <w:r w:rsidRPr="0001070F">
              <w:rPr>
                <w:rFonts w:ascii="Tahoma" w:hAnsi="Tahoma" w:cs="Tahoma"/>
                <w:sz w:val="16"/>
                <w:szCs w:val="16"/>
              </w:rPr>
              <w:lastRenderedPageBreak/>
              <w:t>администрации, иной главный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распорядитель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средств местного бюджета)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lastRenderedPageBreak/>
              <w:t>Код бюджетной классификации (в соответствии с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решением Совета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 xml:space="preserve">народных </w:t>
            </w:r>
            <w:r w:rsidRPr="0001070F">
              <w:rPr>
                <w:rFonts w:ascii="Tahoma" w:hAnsi="Tahoma" w:cs="Tahoma"/>
                <w:sz w:val="16"/>
                <w:szCs w:val="16"/>
              </w:rPr>
              <w:lastRenderedPageBreak/>
              <w:t>депутатов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Спасского сельского поселения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Верхнехавского муниципального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района Воронежской области о местном бюджете) (далее-КБК)</w:t>
            </w:r>
          </w:p>
        </w:tc>
        <w:tc>
          <w:tcPr>
            <w:tcW w:w="34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lastRenderedPageBreak/>
              <w:t>Бюджетные ассигнования на реализацию муниципальной программы (</w:t>
            </w:r>
            <w:proofErr w:type="spellStart"/>
            <w:r w:rsidRPr="0001070F">
              <w:rPr>
                <w:rFonts w:ascii="Tahoma" w:hAnsi="Tahoma" w:cs="Tahoma"/>
                <w:sz w:val="16"/>
                <w:szCs w:val="16"/>
              </w:rPr>
              <w:t>тыс.руб</w:t>
            </w:r>
            <w:proofErr w:type="spellEnd"/>
            <w:r w:rsidRPr="0001070F">
              <w:rPr>
                <w:rFonts w:ascii="Tahoma" w:hAnsi="Tahoma" w:cs="Tahoma"/>
                <w:sz w:val="16"/>
                <w:szCs w:val="16"/>
              </w:rPr>
              <w:t>.)</w:t>
            </w:r>
          </w:p>
        </w:tc>
      </w:tr>
      <w:tr w:rsidR="0001070F" w:rsidRPr="0001070F" w:rsidTr="00A15DB1">
        <w:trPr>
          <w:trHeight w:val="656"/>
        </w:trPr>
        <w:tc>
          <w:tcPr>
            <w:tcW w:w="7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Согласно бюджетной росписи расходов бюджета</w:t>
            </w:r>
          </w:p>
        </w:tc>
      </w:tr>
      <w:tr w:rsidR="0001070F" w:rsidRPr="0001070F" w:rsidTr="00A15DB1">
        <w:tc>
          <w:tcPr>
            <w:tcW w:w="7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Всего</w:t>
            </w:r>
          </w:p>
        </w:tc>
        <w:tc>
          <w:tcPr>
            <w:tcW w:w="2491" w:type="dxa"/>
            <w:gridSpan w:val="3"/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 том числе по источникам</w:t>
            </w:r>
          </w:p>
        </w:tc>
      </w:tr>
      <w:tr w:rsidR="0001070F" w:rsidRPr="0001070F" w:rsidTr="00A15DB1">
        <w:tc>
          <w:tcPr>
            <w:tcW w:w="7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местный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бюджет</w:t>
            </w:r>
          </w:p>
        </w:tc>
      </w:tr>
      <w:tr w:rsidR="0001070F" w:rsidRPr="0001070F" w:rsidTr="00A15DB1"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01070F" w:rsidRPr="0001070F" w:rsidTr="00A15DB1">
        <w:tc>
          <w:tcPr>
            <w:tcW w:w="73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«Обеспечение качественными жилищно-коммунальными услугами населения Спасского сельского поселения Верхнехавского муниципального района Воронежской области»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Всего, в том числе в разрезе   ГРБС: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91405035640191250200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91405035640191250800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963,1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963,1</w:t>
            </w:r>
          </w:p>
        </w:tc>
      </w:tr>
      <w:tr w:rsidR="0001070F" w:rsidRPr="0001070F" w:rsidTr="00A15DB1">
        <w:tc>
          <w:tcPr>
            <w:tcW w:w="7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1070F">
              <w:rPr>
                <w:rFonts w:ascii="Tahoma" w:hAnsi="Tahoma" w:cs="Tahoma"/>
                <w:sz w:val="16"/>
                <w:szCs w:val="16"/>
              </w:rPr>
              <w:t>администрация  Спасского</w:t>
            </w:r>
            <w:proofErr w:type="gramEnd"/>
            <w:r w:rsidRPr="0001070F"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91405035640191250200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91405035640191250800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963,1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963,1</w:t>
            </w:r>
          </w:p>
        </w:tc>
      </w:tr>
      <w:tr w:rsidR="0001070F" w:rsidRPr="0001070F" w:rsidTr="00A15DB1"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Подпрограмма 1</w:t>
            </w:r>
          </w:p>
        </w:tc>
        <w:tc>
          <w:tcPr>
            <w:tcW w:w="9212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b/>
                <w:sz w:val="16"/>
                <w:szCs w:val="16"/>
              </w:rPr>
              <w:t>«Благоустройство»</w:t>
            </w:r>
          </w:p>
        </w:tc>
      </w:tr>
      <w:tr w:rsidR="0001070F" w:rsidRPr="0001070F" w:rsidTr="00A15DB1"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Основное мероприятие 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Всего, в том числе в разрезе   ГРБС: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91405035640191250200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91405035640191250800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</w:tr>
      <w:tr w:rsidR="0001070F" w:rsidRPr="0001070F" w:rsidTr="00A15DB1"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1070F">
              <w:rPr>
                <w:rFonts w:ascii="Tahoma" w:hAnsi="Tahoma" w:cs="Tahoma"/>
                <w:sz w:val="16"/>
                <w:szCs w:val="16"/>
              </w:rPr>
              <w:t>администрация  Спасского</w:t>
            </w:r>
            <w:proofErr w:type="gramEnd"/>
            <w:r w:rsidRPr="0001070F"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91405035640191250200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91405035640191250800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</w:tr>
      <w:tr w:rsidR="0001070F" w:rsidRPr="0001070F" w:rsidTr="00A15DB1"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Основное мероприятие 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Прочее благоустройство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Всего, в том числе в разрезе   ГРБС: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91405035640191250200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663,1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663,1</w:t>
            </w:r>
          </w:p>
        </w:tc>
      </w:tr>
      <w:tr w:rsidR="0001070F" w:rsidRPr="0001070F" w:rsidTr="00A15DB1"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1070F">
              <w:rPr>
                <w:rFonts w:ascii="Tahoma" w:hAnsi="Tahoma" w:cs="Tahoma"/>
                <w:sz w:val="16"/>
                <w:szCs w:val="16"/>
              </w:rPr>
              <w:t>администрация  Спасского</w:t>
            </w:r>
            <w:proofErr w:type="gramEnd"/>
            <w:r w:rsidRPr="0001070F">
              <w:rPr>
                <w:rFonts w:ascii="Tahoma" w:hAnsi="Tahoma" w:cs="Tahoma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91405035640191250200</w:t>
            </w:r>
          </w:p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663,1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1070F" w:rsidRPr="0001070F" w:rsidRDefault="0001070F" w:rsidP="00A15DB1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070F">
              <w:rPr>
                <w:rFonts w:ascii="Tahoma" w:hAnsi="Tahoma" w:cs="Tahoma"/>
                <w:sz w:val="16"/>
                <w:szCs w:val="16"/>
              </w:rPr>
              <w:t>663,1</w:t>
            </w:r>
          </w:p>
        </w:tc>
      </w:tr>
    </w:tbl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601988" w:rsidRPr="00601988" w:rsidRDefault="00601988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601988" w:rsidRPr="00601988" w:rsidSect="00141E9F">
      <w:type w:val="continuous"/>
      <w:pgSz w:w="11906" w:h="16838"/>
      <w:pgMar w:top="1134" w:right="851" w:bottom="1134" w:left="1701" w:header="709" w:footer="709" w:gutter="0"/>
      <w:cols w:space="2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B9" w:rsidRDefault="00CD7AB9" w:rsidP="00A15DB1">
      <w:r>
        <w:separator/>
      </w:r>
    </w:p>
  </w:endnote>
  <w:endnote w:type="continuationSeparator" w:id="0">
    <w:p w:rsidR="00CD7AB9" w:rsidRDefault="00CD7AB9" w:rsidP="00A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B9" w:rsidRDefault="00CD7AB9" w:rsidP="00A15DB1">
      <w:r>
        <w:separator/>
      </w:r>
    </w:p>
  </w:footnote>
  <w:footnote w:type="continuationSeparator" w:id="0">
    <w:p w:rsidR="00CD7AB9" w:rsidRDefault="00CD7AB9" w:rsidP="00A1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34EFA"/>
    <w:multiLevelType w:val="hybridMultilevel"/>
    <w:tmpl w:val="C56C454E"/>
    <w:lvl w:ilvl="0" w:tplc="247861A2">
      <w:start w:val="1"/>
      <w:numFmt w:val="decimal"/>
      <w:lvlText w:val="%1."/>
      <w:lvlJc w:val="left"/>
      <w:pPr>
        <w:ind w:left="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3B8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ADA5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2372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600C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61FF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C0FC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EBB1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6B7A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CB4B66"/>
    <w:multiLevelType w:val="hybridMultilevel"/>
    <w:tmpl w:val="7BF4DCE0"/>
    <w:lvl w:ilvl="0" w:tplc="0D50073A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68AC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24248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4869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8006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0F9E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839D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2173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0640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D"/>
    <w:rsid w:val="0001070F"/>
    <w:rsid w:val="00141E9F"/>
    <w:rsid w:val="001C4E0B"/>
    <w:rsid w:val="00437B11"/>
    <w:rsid w:val="00601988"/>
    <w:rsid w:val="00903EEF"/>
    <w:rsid w:val="00A15DB1"/>
    <w:rsid w:val="00A3159B"/>
    <w:rsid w:val="00C02569"/>
    <w:rsid w:val="00CA5A6B"/>
    <w:rsid w:val="00CD7AB9"/>
    <w:rsid w:val="00DD6C46"/>
    <w:rsid w:val="00DE2149"/>
    <w:rsid w:val="00ED0CB7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D90DE-C256-49F2-97D2-F72C7A3C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78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1">
    <w:name w:val="heading 1"/>
    <w:next w:val="a"/>
    <w:link w:val="10"/>
    <w:uiPriority w:val="9"/>
    <w:unhideWhenUsed/>
    <w:qFormat/>
    <w:rsid w:val="00141E9F"/>
    <w:pPr>
      <w:keepNext/>
      <w:keepLines/>
      <w:spacing w:after="8" w:line="250" w:lineRule="auto"/>
      <w:ind w:left="10" w:right="85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E780D"/>
    <w:pPr>
      <w:ind w:left="8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E780D"/>
    <w:rPr>
      <w:rFonts w:ascii="Georgia" w:eastAsia="Georgia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41E9F"/>
    <w:rPr>
      <w:rFonts w:ascii="Calibri" w:eastAsia="Calibri" w:hAnsi="Calibri" w:cs="Calibri"/>
      <w:b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A15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DB1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A15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DB1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2025-04-28T06:06:00Z</dcterms:created>
  <dcterms:modified xsi:type="dcterms:W3CDTF">2025-04-28T06:06:00Z</dcterms:modified>
</cp:coreProperties>
</file>