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0D" w:rsidRDefault="00EE780D" w:rsidP="00EE780D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5E25DCCA" wp14:editId="6D940E25">
                <wp:extent cx="6194425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4425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администрации Спасского сельского поселения Верхнехавского муниципального района-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E53131">
                                <w:rPr>
                                  <w:rFonts w:ascii="Tahoma" w:hAnsi="Tahoma"/>
                                  <w:sz w:val="16"/>
                                </w:rPr>
                                <w:t>6</w:t>
                              </w:r>
                              <w:r w:rsidR="006A5253">
                                <w:rPr>
                                  <w:rFonts w:ascii="Tahoma" w:hAnsi="Tahoma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7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 Бесплатно|</w:t>
                              </w:r>
                            </w:p>
                            <w:p w:rsidR="0001070F" w:rsidRDefault="00E53131" w:rsidP="00EE780D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16 июл</w:t>
                              </w:r>
                              <w:r w:rsidR="00405C2E">
                                <w:rPr>
                                  <w:rFonts w:ascii="Tahoma" w:hAnsi="Tahoma"/>
                                  <w:sz w:val="16"/>
                                </w:rPr>
                                <w:t>я</w:t>
                              </w:r>
                              <w:r w:rsidR="0001070F"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="0001070F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01070F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01070F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01070F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5DCCA" id="Group 1" o:spid="_x0000_s1026" style="width:487.75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администрации Спасского сельского поселения Верхнехавского муниципального района-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E53131">
                          <w:rPr>
                            <w:rFonts w:ascii="Tahoma" w:hAnsi="Tahoma"/>
                            <w:sz w:val="16"/>
                          </w:rPr>
                          <w:t>6</w:t>
                        </w:r>
                        <w:r w:rsidR="006A5253">
                          <w:rPr>
                            <w:rFonts w:ascii="Tahoma" w:hAnsi="Tahoma"/>
                            <w:sz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7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 Бесплатно|</w:t>
                        </w:r>
                      </w:p>
                      <w:p w:rsidR="0001070F" w:rsidRDefault="00E53131" w:rsidP="00EE780D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16 июл</w:t>
                        </w:r>
                        <w:r w:rsidR="00405C2E">
                          <w:rPr>
                            <w:rFonts w:ascii="Tahoma" w:hAnsi="Tahoma"/>
                            <w:sz w:val="16"/>
                          </w:rPr>
                          <w:t>я</w:t>
                        </w:r>
                        <w:r w:rsidR="0001070F"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="0001070F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01070F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01070F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01070F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780D" w:rsidRPr="007465CA" w:rsidRDefault="00C02569" w:rsidP="00EE780D">
      <w:pPr>
        <w:jc w:val="center"/>
        <w:rPr>
          <w:sz w:val="40"/>
          <w:szCs w:val="48"/>
        </w:rPr>
      </w:pPr>
      <w:r>
        <w:rPr>
          <w:sz w:val="40"/>
          <w:szCs w:val="48"/>
        </w:rPr>
        <w:t>Муниципальный ВЕСТНИК</w:t>
      </w:r>
    </w:p>
    <w:p w:rsidR="00EE780D" w:rsidRPr="007465CA" w:rsidRDefault="00EE780D" w:rsidP="00EE780D">
      <w:pPr>
        <w:jc w:val="center"/>
        <w:rPr>
          <w:sz w:val="40"/>
          <w:szCs w:val="48"/>
        </w:rPr>
      </w:pPr>
      <w:r>
        <w:rPr>
          <w:sz w:val="40"/>
          <w:szCs w:val="48"/>
        </w:rPr>
        <w:t>Спас</w:t>
      </w:r>
      <w:r w:rsidRPr="007465CA">
        <w:rPr>
          <w:sz w:val="40"/>
          <w:szCs w:val="48"/>
        </w:rPr>
        <w:t>ского сельского поселения</w:t>
      </w:r>
    </w:p>
    <w:p w:rsidR="00EE780D" w:rsidRDefault="00EE780D" w:rsidP="00EE780D">
      <w:pPr>
        <w:spacing w:before="104"/>
        <w:ind w:left="164" w:right="-1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Изготовлен администрацией Спасского сельского поселения 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396116,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по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Вишнёвка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Комарова,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61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Пучков П.В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(</w:t>
      </w:r>
      <w:r>
        <w:rPr>
          <w:rFonts w:ascii="Tahoma" w:hAnsi="Tahoma"/>
          <w:spacing w:val="-2"/>
          <w:sz w:val="16"/>
          <w:u w:val="single"/>
        </w:rPr>
        <w:t>7343)99119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ab/>
      </w:r>
    </w:p>
    <w:p w:rsidR="006A5253" w:rsidRDefault="006A5253" w:rsidP="006A5253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</w:rPr>
        <w:sectPr w:rsidR="006A5253" w:rsidSect="006A5253">
          <w:headerReference w:type="even" r:id="rId7"/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АДМИНИСТРАЦИЯ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СПАССКОГО СЕЛЬСКОГО ПОСЕЛЕНИЯ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ВЕРХНЕХАВСКОГО МУНИЦИПАЛЬНОГО РАЙОНА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ВОРОНЕЖСКОЙ ОБЛАСТИ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ПОСТАНОВЛЕНИЕ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от 15.07.2025 года             № 56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В соответствии с пунктом 2.1 статьи 6 Федерального закона от 25.12.2008  № 273-ФЗ «О противодействии коррупции», Уставом Спасского сельского поселения, администрация Спасского сельского поселения Верхнехавского муниципального района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                                               ПОСТАНОВЛЯЕТ: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2. Утвердить состав рабочей группы администрации Спасского сельского поселения Верхнехавского муниципального района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3. Контроль за исполнением постановления оставляю за собой.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4. Настоящее постановление вступает в силу со дня официального опубликования.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И.о. главы администрации                                                                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Спасского сельского поселения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Верхнехавского муниципального района                                 Т.В.Коробкина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Приложение № 1 к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постановлению администрации Спасского сельского поселения Верхнехавского муниципального района от 15.07.2025г.  № 56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Порядок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рассмотрения вопросов правоприменительной практики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в целях профилактики коррупции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Спасского сельского поселения Верхнехавского муниципального района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2. Рассмотрение вопросов правоприменительной практики включает в себя: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выявление причин, послуживших основаниями признания недействительными </w:t>
      </w:r>
      <w:r w:rsidRPr="00E53131">
        <w:rPr>
          <w:rFonts w:ascii="Tahoma" w:hAnsi="Tahoma"/>
          <w:sz w:val="16"/>
        </w:rPr>
        <w:t>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контроль результативности принятых мер, последующей правоприменительной практики.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 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причин, послуживших основаниями признания недействительными (недействующими) ненормативных правовых актов, незаконными </w:t>
      </w:r>
      <w:r w:rsidRPr="00E53131">
        <w:rPr>
          <w:rFonts w:ascii="Tahoma" w:hAnsi="Tahoma"/>
          <w:sz w:val="16"/>
        </w:rPr>
        <w:lastRenderedPageBreak/>
        <w:t>решений и действий (бездействия) Администрации и ее должностных лиц.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5. Специалист (или иное наименование должности ответственного лица)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8. Заседание рабочей группы проводится в срок до 25 числа месяца, следующего за отчетным кварталом.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10. Заседания рабочей группы считаются правомочными, если на них присутствует более половины ее членов.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причины, послужившие основаниями признания недействительным ненормативного правового акта, незаконными </w:t>
      </w:r>
      <w:r w:rsidRPr="00E53131">
        <w:rPr>
          <w:rFonts w:ascii="Tahoma" w:hAnsi="Tahoma"/>
          <w:sz w:val="16"/>
        </w:rPr>
        <w:t xml:space="preserve">решений и действий (бездействия) Администрации и ее должностных лиц;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при наличии ранее направленных рекомендаций рабочей группы рассматриваются результаты их исполнения.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14. В протоколе заседания рабочей группы указываются: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дата заседания, состав рабочей группы и иных приглашенных лиц;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судебные акты, явившиеся основанием для рассмотрения вопросов правоприменительной практики;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фамилия, имя, отчество выступавших на заседании лиц и краткое описание изложенных выступлений;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16. В случае установления рабочей </w:t>
      </w:r>
      <w:r w:rsidRPr="00E53131">
        <w:rPr>
          <w:rFonts w:ascii="Tahoma" w:hAnsi="Tahoma"/>
          <w:sz w:val="16"/>
        </w:rPr>
        <w:t>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bookmarkStart w:id="0" w:name="_GoBack"/>
      <w:bookmarkEnd w:id="0"/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Приложение № 2 к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постановлению администрации Спасского сельского поселения Верхнехавского муниципального района от 15.07.2025г.  № 56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Состав рабочей группы Администрации Спасского сельского поселения Верхнехавского муниципального района по рассмотрению вопросов правоприменительной практики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в целях профилактики коррупции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Председатель рабочей группы  - Пучков Петр Валерьевич, глава администрации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>Секретарь рабочей группы       -  Коробкина Татьяна Васильевна, главный специалист администрации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Члены рабочей группы             -  Вострикова Марина Николаевна, специалист по правовым вопросам 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                                                    - Проняков Николай Владимирович, депутат Совета народных депутатов Спасского сельского поселения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53131">
        <w:rPr>
          <w:rFonts w:ascii="Tahoma" w:hAnsi="Tahoma"/>
          <w:sz w:val="16"/>
        </w:rPr>
        <w:t xml:space="preserve">                                                    - Дикарева Анастасия Александровна, депутат Совета народных депутатов Спасского сельского поселения</w:t>
      </w: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53131" w:rsidRPr="00E53131" w:rsidRDefault="00E53131" w:rsidP="00E53131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FE098F" w:rsidRDefault="00FE098F" w:rsidP="00FE098F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sectPr w:rsidR="00FE098F" w:rsidSect="006A5253">
      <w:type w:val="continuous"/>
      <w:pgSz w:w="11906" w:h="16838"/>
      <w:pgMar w:top="1134" w:right="851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45" w:rsidRDefault="008B3D45" w:rsidP="00A15DB1">
      <w:r>
        <w:separator/>
      </w:r>
    </w:p>
  </w:endnote>
  <w:endnote w:type="continuationSeparator" w:id="0">
    <w:p w:rsidR="008B3D45" w:rsidRDefault="008B3D45" w:rsidP="00A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45" w:rsidRDefault="008B3D45" w:rsidP="00A15DB1">
      <w:r>
        <w:separator/>
      </w:r>
    </w:p>
  </w:footnote>
  <w:footnote w:type="continuationSeparator" w:id="0">
    <w:p w:rsidR="008B3D45" w:rsidRDefault="008B3D45" w:rsidP="00A1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49" w:rsidRDefault="00351E49" w:rsidP="004978F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1E49" w:rsidRDefault="00351E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CC34EFA"/>
    <w:multiLevelType w:val="hybridMultilevel"/>
    <w:tmpl w:val="C56C454E"/>
    <w:lvl w:ilvl="0" w:tplc="247861A2">
      <w:start w:val="1"/>
      <w:numFmt w:val="decimal"/>
      <w:lvlText w:val="%1."/>
      <w:lvlJc w:val="left"/>
      <w:pPr>
        <w:ind w:left="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3B8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ADA5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2372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600C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61FF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C0FC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EBB1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6B7A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CB4B66"/>
    <w:multiLevelType w:val="hybridMultilevel"/>
    <w:tmpl w:val="7BF4DCE0"/>
    <w:lvl w:ilvl="0" w:tplc="0D50073A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68AC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24248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4869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8006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0F9E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839D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2173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0640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D"/>
    <w:rsid w:val="0001070F"/>
    <w:rsid w:val="00141E9F"/>
    <w:rsid w:val="001C4E0B"/>
    <w:rsid w:val="00351E49"/>
    <w:rsid w:val="00405C2E"/>
    <w:rsid w:val="00437B11"/>
    <w:rsid w:val="00576BEC"/>
    <w:rsid w:val="00601988"/>
    <w:rsid w:val="006A5253"/>
    <w:rsid w:val="00822DA4"/>
    <w:rsid w:val="008B3D45"/>
    <w:rsid w:val="00903EEF"/>
    <w:rsid w:val="00951DD3"/>
    <w:rsid w:val="00A15DB1"/>
    <w:rsid w:val="00A3159B"/>
    <w:rsid w:val="00A44D4A"/>
    <w:rsid w:val="00C02569"/>
    <w:rsid w:val="00CA5A6B"/>
    <w:rsid w:val="00CD7AB9"/>
    <w:rsid w:val="00DD6C46"/>
    <w:rsid w:val="00DE2149"/>
    <w:rsid w:val="00E53131"/>
    <w:rsid w:val="00E935B8"/>
    <w:rsid w:val="00ED0CB7"/>
    <w:rsid w:val="00EE780D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D90DE-C256-49F2-97D2-F72C7A3C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78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1">
    <w:name w:val="heading 1"/>
    <w:next w:val="a"/>
    <w:link w:val="10"/>
    <w:uiPriority w:val="9"/>
    <w:unhideWhenUsed/>
    <w:qFormat/>
    <w:rsid w:val="00141E9F"/>
    <w:pPr>
      <w:keepNext/>
      <w:keepLines/>
      <w:spacing w:after="8" w:line="250" w:lineRule="auto"/>
      <w:ind w:left="10" w:right="85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E780D"/>
    <w:pPr>
      <w:ind w:left="8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E780D"/>
    <w:rPr>
      <w:rFonts w:ascii="Georgia" w:eastAsia="Georgia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41E9F"/>
    <w:rPr>
      <w:rFonts w:ascii="Calibri" w:eastAsia="Calibri" w:hAnsi="Calibri" w:cs="Calibri"/>
      <w:b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A15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DB1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A15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DB1"/>
    <w:rPr>
      <w:rFonts w:ascii="Georgia" w:eastAsia="Georgia" w:hAnsi="Georgia" w:cs="Georgia"/>
    </w:rPr>
  </w:style>
  <w:style w:type="character" w:styleId="a9">
    <w:name w:val="page number"/>
    <w:basedOn w:val="a0"/>
    <w:rsid w:val="0035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2025-07-16T11:47:00Z</dcterms:created>
  <dcterms:modified xsi:type="dcterms:W3CDTF">2025-07-16T11:47:00Z</dcterms:modified>
</cp:coreProperties>
</file>