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B7" w:rsidRPr="00E7248B"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СОВЕТ НАРОДНЫХ ДЕПУТАТОВ</w:t>
      </w: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СПАССКОГО СЕЛЬСКОГО ПОСЕЛЕНИЯ</w:t>
      </w: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ВЕРХНЕХАВСКОГО МУНИЦИПАЛЬНОГО РАЙОНА</w:t>
      </w: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b/>
          <w:sz w:val="28"/>
          <w:szCs w:val="28"/>
          <w:lang w:eastAsia="ru-RU"/>
        </w:rPr>
        <w:t>ВОРОНЕЖСКОЙ ОБЛАСТИ</w:t>
      </w: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РЕШЕНИЕ</w:t>
      </w: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E7248B" w:rsidRDefault="006026A2"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26.11.2021 </w:t>
      </w:r>
      <w:proofErr w:type="gramStart"/>
      <w:r>
        <w:rPr>
          <w:rFonts w:ascii="Times New Roman" w:eastAsiaTheme="minorEastAsia" w:hAnsi="Times New Roman" w:cs="Times New Roman"/>
          <w:sz w:val="28"/>
          <w:szCs w:val="28"/>
          <w:lang w:eastAsia="ru-RU"/>
        </w:rPr>
        <w:t>года  №</w:t>
      </w:r>
      <w:proofErr w:type="gramEnd"/>
      <w:r>
        <w:rPr>
          <w:rFonts w:ascii="Times New Roman" w:eastAsiaTheme="minorEastAsia" w:hAnsi="Times New Roman" w:cs="Times New Roman"/>
          <w:sz w:val="28"/>
          <w:szCs w:val="28"/>
          <w:lang w:eastAsia="ru-RU"/>
        </w:rPr>
        <w:t xml:space="preserve"> 25</w:t>
      </w:r>
    </w:p>
    <w:p w:rsidR="000B1FB7" w:rsidRPr="00E7248B"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E7248B">
        <w:rPr>
          <w:rFonts w:ascii="Times New Roman" w:eastAsiaTheme="minorEastAsia" w:hAnsi="Times New Roman" w:cs="Times New Roman"/>
          <w:sz w:val="20"/>
          <w:szCs w:val="20"/>
          <w:lang w:eastAsia="ru-RU"/>
        </w:rPr>
        <w:t>п. Вишневка</w:t>
      </w: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Об утверждении Положения о муниципальном контроле в сфере благоустройства на территории Спасского сельского поселения</w:t>
      </w:r>
    </w:p>
    <w:p w:rsidR="000B1FB7" w:rsidRPr="00E7248B"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Верхнехавского муниципального района</w:t>
      </w: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E7248B" w:rsidRDefault="000B1FB7" w:rsidP="000B1FB7">
      <w:pPr>
        <w:widowControl w:val="0"/>
        <w:spacing w:after="0" w:line="240" w:lineRule="auto"/>
        <w:ind w:firstLine="720"/>
        <w:jc w:val="both"/>
        <w:rPr>
          <w:rFonts w:ascii="Times New Roman" w:eastAsia="Times New Roman" w:hAnsi="Times New Roman" w:cs="Times New Roman"/>
          <w:sz w:val="28"/>
          <w:szCs w:val="20"/>
          <w:lang w:eastAsia="ru-RU"/>
        </w:rPr>
      </w:pPr>
      <w:r w:rsidRPr="00E7248B">
        <w:rPr>
          <w:rFonts w:ascii="Times New Roman" w:eastAsia="Times New Roman" w:hAnsi="Times New Roman" w:cs="Times New Roman"/>
          <w:sz w:val="28"/>
          <w:szCs w:val="28"/>
          <w:lang w:eastAsia="ru-RU"/>
        </w:rPr>
        <w:t xml:space="preserve">В соответствии с Федеральным </w:t>
      </w:r>
      <w:hyperlink r:id="rId5" w:history="1">
        <w:r w:rsidRPr="00E7248B">
          <w:rPr>
            <w:rFonts w:ascii="Times New Roman" w:eastAsia="Times New Roman" w:hAnsi="Times New Roman" w:cs="Times New Roman"/>
            <w:sz w:val="28"/>
            <w:szCs w:val="28"/>
            <w:lang w:eastAsia="ru-RU"/>
          </w:rPr>
          <w:t>закон</w:t>
        </w:r>
      </w:hyperlink>
      <w:r w:rsidRPr="00E7248B">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w:t>
      </w:r>
      <w:r w:rsidRPr="00E7248B">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Спасского сельского поселения Верхнехавского муниципального района Воронежской области</w:t>
      </w: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РЕШИЛ:</w:t>
      </w:r>
    </w:p>
    <w:p w:rsidR="000B1FB7" w:rsidRPr="00E7248B"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1. Утвердить прилагаемое Положение о муниципальном контроле в сфере благоустройства  на территории Спасского сельского поселения Верхнехавского муниципального района.</w:t>
      </w:r>
    </w:p>
    <w:p w:rsidR="000B1FB7" w:rsidRPr="00E7248B"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rsidR="000B1FB7" w:rsidRPr="00E7248B"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0B1FB7" w:rsidRPr="00E7248B"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4. Контроль за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0B1FB7" w:rsidRPr="00E7248B" w:rsidTr="00876058">
        <w:tc>
          <w:tcPr>
            <w:tcW w:w="9214" w:type="dxa"/>
          </w:tcPr>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Глава Спасского</w:t>
            </w:r>
          </w:p>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сельского поселения                                                                П.В. Пучков</w:t>
            </w:r>
          </w:p>
        </w:tc>
        <w:tc>
          <w:tcPr>
            <w:tcW w:w="3125" w:type="dxa"/>
          </w:tcPr>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0B1FB7" w:rsidRPr="00E7248B"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E7248B" w:rsidRDefault="000B1FB7" w:rsidP="000B1FB7">
            <w:pPr>
              <w:rPr>
                <w:rFonts w:eastAsiaTheme="minorEastAsia" w:cs="Times New Roman"/>
                <w:sz w:val="28"/>
                <w:szCs w:val="28"/>
                <w:lang w:eastAsia="ru-RU"/>
              </w:rPr>
            </w:pPr>
          </w:p>
          <w:p w:rsidR="000B1FB7" w:rsidRPr="00E7248B" w:rsidRDefault="000B1FB7" w:rsidP="000B1FB7">
            <w:pPr>
              <w:rPr>
                <w:rFonts w:eastAsiaTheme="minorEastAsia" w:cs="Times New Roman"/>
                <w:sz w:val="28"/>
                <w:szCs w:val="28"/>
                <w:lang w:eastAsia="ru-RU"/>
              </w:rPr>
            </w:pPr>
          </w:p>
          <w:p w:rsidR="000B1FB7" w:rsidRPr="00E7248B" w:rsidRDefault="000B1FB7" w:rsidP="000B1FB7">
            <w:pPr>
              <w:rPr>
                <w:rFonts w:eastAsiaTheme="minorEastAsia" w:cs="Times New Roman"/>
                <w:sz w:val="28"/>
                <w:szCs w:val="28"/>
                <w:lang w:eastAsia="ru-RU"/>
              </w:rPr>
            </w:pPr>
          </w:p>
        </w:tc>
      </w:tr>
    </w:tbl>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B1FB7" w:rsidRPr="00E7248B"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B7313" w:rsidRPr="00E7248B"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lastRenderedPageBreak/>
        <w:t>Приложение</w:t>
      </w:r>
    </w:p>
    <w:p w:rsidR="00EB7313" w:rsidRPr="00E7248B"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к решению Совета народных депутатов</w:t>
      </w:r>
    </w:p>
    <w:p w:rsidR="00EB7313" w:rsidRPr="00E7248B" w:rsidRDefault="006026A2"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Спасского </w:t>
      </w:r>
      <w:r w:rsidR="00EB7313" w:rsidRPr="00E7248B">
        <w:rPr>
          <w:rFonts w:ascii="Times New Roman CYR" w:eastAsiaTheme="minorEastAsia" w:hAnsi="Times New Roman CYR" w:cs="Times New Roman CYR"/>
          <w:sz w:val="24"/>
          <w:szCs w:val="24"/>
          <w:lang w:eastAsia="ru-RU"/>
        </w:rPr>
        <w:t>сельского поселения</w:t>
      </w:r>
    </w:p>
    <w:p w:rsidR="00EB7313" w:rsidRPr="00E7248B" w:rsidRDefault="006026A2"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 26.11.2021 г. № 25</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Положение</w:t>
      </w:r>
    </w:p>
    <w:p w:rsidR="00EB7313" w:rsidRPr="00E7248B"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о муниципальном контроле в сфере благоустройства на территории Спасского сельского поселения Верхнехавского муниципального района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559"/>
        <w:jc w:val="center"/>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Общие положения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Спасского сельского поселения Верхнехавского муниципального района Правил благоустройства территории Спасского сельского поселения Верхнехавского муниципального района (далее - положение о муниципальном контроле).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2.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6" w:history="1">
        <w:r w:rsidRPr="00E7248B">
          <w:rPr>
            <w:rFonts w:ascii="Times New Roman CYR" w:eastAsiaTheme="minorEastAsia" w:hAnsi="Times New Roman CYR" w:cs="Times New Roman CYR"/>
            <w:sz w:val="24"/>
            <w:szCs w:val="24"/>
            <w:lang w:eastAsia="ru-RU"/>
          </w:rPr>
          <w:t>Федеральным законом</w:t>
        </w:r>
      </w:hyperlink>
      <w:r w:rsidRPr="00E7248B">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7" w:history="1">
        <w:r w:rsidRPr="00E7248B">
          <w:rPr>
            <w:rFonts w:ascii="Times New Roman CYR" w:eastAsiaTheme="minorEastAsia" w:hAnsi="Times New Roman CYR" w:cs="Times New Roman CYR"/>
            <w:sz w:val="24"/>
            <w:szCs w:val="24"/>
            <w:lang w:eastAsia="ru-RU"/>
          </w:rPr>
          <w:t>Федеральным законом</w:t>
        </w:r>
      </w:hyperlink>
      <w:r w:rsidRPr="00E7248B">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Спасского сельского поселения Верхнехавского муниципального района, иными правовыми актами органов местного самоуправления Спасского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Муниципальный контроль осуществляется администрацией Спасского сельского поселения Верхнехавского муниципального района (далее - контрольный орган).</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Должностными лицами, уполномоченными на осуществление муниципального контроля являются: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глава администрации Спасского сельского поселения Верхнехавского муниципального района;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глава администрации Спасского сельского поселения Верхнехавского муниципального района.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4. К отношениям, связанным с осуществлением муниципального контроля применяются положения </w:t>
      </w:r>
      <w:hyperlink r:id="rId8" w:history="1">
        <w:r w:rsidRPr="00E7248B">
          <w:rPr>
            <w:rFonts w:ascii="Times New Roman CYR" w:eastAsiaTheme="minorEastAsia" w:hAnsi="Times New Roman CYR" w:cs="Times New Roman CYR"/>
            <w:sz w:val="24"/>
            <w:szCs w:val="24"/>
            <w:lang w:eastAsia="ru-RU"/>
          </w:rPr>
          <w:t>Федерального закона</w:t>
        </w:r>
      </w:hyperlink>
      <w:r w:rsidRPr="00E7248B">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w:t>
      </w:r>
      <w:hyperlink r:id="rId9" w:history="1">
        <w:r w:rsidRPr="00E7248B">
          <w:rPr>
            <w:rFonts w:ascii="Times New Roman CYR" w:eastAsiaTheme="minorEastAsia" w:hAnsi="Times New Roman CYR" w:cs="Times New Roman CYR"/>
            <w:sz w:val="24"/>
            <w:szCs w:val="24"/>
            <w:lang w:eastAsia="ru-RU"/>
          </w:rPr>
          <w:t>Федерального закона</w:t>
        </w:r>
      </w:hyperlink>
      <w:r w:rsidRPr="00E7248B">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 Спасского сельского поселения Верхнехавского муниципального района, утверждённых решением Совета народных депутатов Спасского </w:t>
      </w:r>
      <w:r w:rsidR="006026A2">
        <w:rPr>
          <w:rFonts w:ascii="Times New Roman CYR" w:eastAsiaTheme="minorEastAsia" w:hAnsi="Times New Roman CYR" w:cs="Times New Roman CYR"/>
          <w:sz w:val="24"/>
          <w:szCs w:val="24"/>
          <w:lang w:eastAsia="ru-RU"/>
        </w:rPr>
        <w:lastRenderedPageBreak/>
        <w:t>сельского поселения от 14.08.2020 г. № 122</w:t>
      </w:r>
      <w:r w:rsidRPr="00E7248B">
        <w:rPr>
          <w:rFonts w:ascii="Times New Roman CYR" w:eastAsiaTheme="minorEastAsia" w:hAnsi="Times New Roman CYR" w:cs="Times New Roman CYR"/>
          <w:sz w:val="24"/>
          <w:szCs w:val="24"/>
          <w:lang w:eastAsia="ru-RU"/>
        </w:rPr>
        <w:t xml:space="preserve">. </w:t>
      </w:r>
    </w:p>
    <w:p w:rsidR="00C30B31" w:rsidRPr="00E7248B" w:rsidRDefault="00EB7313"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5. </w:t>
      </w:r>
      <w:r w:rsidR="00C30B31" w:rsidRPr="00E7248B">
        <w:rPr>
          <w:rFonts w:ascii="Times New Roman CYR" w:eastAsiaTheme="minorEastAsia" w:hAnsi="Times New Roman CYR" w:cs="Times New Roman CYR"/>
          <w:sz w:val="24"/>
          <w:szCs w:val="24"/>
          <w:lang w:eastAsia="ru-RU"/>
        </w:rPr>
        <w:t>Предметом муниципального контроля</w:t>
      </w:r>
      <w:r w:rsidR="00C30B31" w:rsidRPr="00E7248B">
        <w:t xml:space="preserve"> </w:t>
      </w:r>
      <w:r w:rsidR="00C30B31" w:rsidRPr="00E7248B">
        <w:rPr>
          <w:rFonts w:ascii="Times New Roman CYR" w:eastAsiaTheme="minorEastAsia" w:hAnsi="Times New Roman CYR" w:cs="Times New Roman CYR"/>
          <w:sz w:val="24"/>
          <w:szCs w:val="24"/>
          <w:lang w:eastAsia="ru-RU"/>
        </w:rPr>
        <w:t>в сфере благоустройства являются:</w:t>
      </w:r>
    </w:p>
    <w:p w:rsidR="00C30B31" w:rsidRPr="00E7248B"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правилами благоустройства территории Спасского сельского поселения Верхнехавского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E7248B"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соблюдение (реализация) требований, содержащихся в разрешительных документах;</w:t>
      </w:r>
    </w:p>
    <w:p w:rsidR="00C30B31" w:rsidRPr="00E7248B"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Pr="00E7248B"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6. Объектом контроля в сфере благоустройства является</w:t>
      </w:r>
      <w:r w:rsidR="00C30B31" w:rsidRPr="00E7248B">
        <w:rPr>
          <w:rFonts w:ascii="Times New Roman CYR" w:eastAsiaTheme="minorEastAsia" w:hAnsi="Times New Roman CYR" w:cs="Times New Roman CYR"/>
          <w:sz w:val="24"/>
          <w:szCs w:val="24"/>
          <w:lang w:eastAsia="ru-RU"/>
        </w:rPr>
        <w:t xml:space="preserve"> деятельность, действия (бездействие) граждан</w:t>
      </w:r>
      <w:r w:rsidRPr="00E7248B">
        <w:rPr>
          <w:rFonts w:ascii="Times New Roman CYR" w:eastAsiaTheme="minorEastAsia" w:hAnsi="Times New Roman CYR" w:cs="Times New Roman CYR"/>
          <w:sz w:val="24"/>
          <w:szCs w:val="24"/>
          <w:lang w:eastAsia="ru-RU"/>
        </w:rPr>
        <w:t xml:space="preserve"> юридически</w:t>
      </w:r>
      <w:r w:rsidR="00C30B31" w:rsidRPr="00E7248B">
        <w:rPr>
          <w:rFonts w:ascii="Times New Roman CYR" w:eastAsiaTheme="minorEastAsia" w:hAnsi="Times New Roman CYR" w:cs="Times New Roman CYR"/>
          <w:sz w:val="24"/>
          <w:szCs w:val="24"/>
          <w:lang w:eastAsia="ru-RU"/>
        </w:rPr>
        <w:t>х</w:t>
      </w:r>
      <w:r w:rsidRPr="00E7248B">
        <w:rPr>
          <w:rFonts w:ascii="Times New Roman CYR" w:eastAsiaTheme="minorEastAsia" w:hAnsi="Times New Roman CYR" w:cs="Times New Roman CYR"/>
          <w:sz w:val="24"/>
          <w:szCs w:val="24"/>
          <w:lang w:eastAsia="ru-RU"/>
        </w:rPr>
        <w:t xml:space="preserve"> лиц, индивидуальны</w:t>
      </w:r>
      <w:r w:rsidR="00C30B31" w:rsidRPr="00E7248B">
        <w:rPr>
          <w:rFonts w:ascii="Times New Roman CYR" w:eastAsiaTheme="minorEastAsia" w:hAnsi="Times New Roman CYR" w:cs="Times New Roman CYR"/>
          <w:sz w:val="24"/>
          <w:szCs w:val="24"/>
          <w:lang w:eastAsia="ru-RU"/>
        </w:rPr>
        <w:t>х</w:t>
      </w:r>
      <w:r w:rsidRPr="00E7248B">
        <w:rPr>
          <w:rFonts w:ascii="Times New Roman CYR" w:eastAsiaTheme="minorEastAsia" w:hAnsi="Times New Roman CYR" w:cs="Times New Roman CYR"/>
          <w:sz w:val="24"/>
          <w:szCs w:val="24"/>
          <w:lang w:eastAsia="ru-RU"/>
        </w:rPr>
        <w:t xml:space="preserve"> предпринимател</w:t>
      </w:r>
      <w:r w:rsidR="00C30B31" w:rsidRPr="00E7248B">
        <w:rPr>
          <w:rFonts w:ascii="Times New Roman CYR" w:eastAsiaTheme="minorEastAsia" w:hAnsi="Times New Roman CYR" w:cs="Times New Roman CYR"/>
          <w:sz w:val="24"/>
          <w:szCs w:val="24"/>
          <w:lang w:eastAsia="ru-RU"/>
        </w:rPr>
        <w:t>ей</w:t>
      </w:r>
      <w:r w:rsidRPr="00E7248B">
        <w:rPr>
          <w:rFonts w:ascii="Times New Roman CYR" w:eastAsiaTheme="minorEastAsia" w:hAnsi="Times New Roman CYR" w:cs="Times New Roman CYR"/>
          <w:sz w:val="24"/>
          <w:szCs w:val="24"/>
          <w:lang w:eastAsia="ru-RU"/>
        </w:rPr>
        <w:t xml:space="preserve">, (далее - контролируемые лица) </w:t>
      </w:r>
      <w:r w:rsidR="00C30B31" w:rsidRPr="00E7248B">
        <w:rPr>
          <w:rFonts w:ascii="Times New Roman CYR" w:eastAsiaTheme="minorEastAsia" w:hAnsi="Times New Roman CYR" w:cs="Times New Roman CYR"/>
          <w:sz w:val="24"/>
          <w:szCs w:val="24"/>
          <w:lang w:eastAsia="ru-RU"/>
        </w:rPr>
        <w:t xml:space="preserve">в  рамках которых должны соблюдаться обязательные требования Правил </w:t>
      </w:r>
      <w:r w:rsidRPr="00E7248B">
        <w:rPr>
          <w:rFonts w:ascii="Times New Roman CYR" w:eastAsiaTheme="minorEastAsia" w:hAnsi="Times New Roman CYR" w:cs="Times New Roman CYR"/>
          <w:sz w:val="24"/>
          <w:szCs w:val="24"/>
          <w:lang w:eastAsia="ru-RU"/>
        </w:rPr>
        <w:t>благоустройства территории Спасского сельского поселения Верхнехавского муниципального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2.1. При осуществлении муниципального контроля система оценки и управления рисками не применяется.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2.2. Контрольный орган осуществляет муниципальный контроль посредством проведения: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а) профилактических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3. Профилактика рисков причинения вреда (ущерба) охраняемым законом ценностям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E7248B">
        <w:rPr>
          <w:rFonts w:ascii="Times New Roman CYR" w:eastAsiaTheme="minorEastAsia" w:hAnsi="Times New Roman CYR" w:cs="Times New Roman CYR"/>
          <w:sz w:val="24"/>
          <w:szCs w:val="24"/>
          <w:lang w:eastAsia="ru-RU"/>
        </w:rPr>
        <w:t>создания условий для доведения обязательных требований до контролируемых лиц, повышения информированности о способах их соблюдения</w:t>
      </w:r>
      <w:r w:rsidRPr="00E7248B">
        <w:rPr>
          <w:rFonts w:ascii="Times New Roman CYR" w:eastAsiaTheme="minorEastAsia" w:hAnsi="Times New Roman CYR" w:cs="Times New Roman CYR"/>
          <w:sz w:val="24"/>
          <w:szCs w:val="24"/>
          <w:lang w:eastAsia="ru-RU"/>
        </w:rPr>
        <w:t>.</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Спасского сельского поселения Верхнехавского муниципального района в информационно-телекоммуникационной </w:t>
      </w:r>
      <w:r w:rsidR="006026A2">
        <w:rPr>
          <w:rFonts w:ascii="Times New Roman CYR" w:eastAsiaTheme="minorEastAsia" w:hAnsi="Times New Roman CYR" w:cs="Times New Roman CYR"/>
          <w:sz w:val="24"/>
          <w:szCs w:val="24"/>
          <w:lang w:eastAsia="ru-RU"/>
        </w:rPr>
        <w:t>сети "Интернет" (</w:t>
      </w:r>
      <w:r w:rsidR="006026A2" w:rsidRPr="006026A2">
        <w:rPr>
          <w:rFonts w:ascii="Times New Roman CYR" w:eastAsiaTheme="minorEastAsia" w:hAnsi="Times New Roman CYR" w:cs="Times New Roman CYR"/>
          <w:sz w:val="24"/>
          <w:szCs w:val="24"/>
          <w:lang w:eastAsia="ru-RU"/>
        </w:rPr>
        <w:t>https://spassk-vh.ru/</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Профилактические мероприятия, предусмотренные программой профилактики </w:t>
      </w:r>
      <w:r w:rsidRPr="00E7248B">
        <w:rPr>
          <w:rFonts w:ascii="Times New Roman CYR" w:eastAsiaTheme="minorEastAsia" w:hAnsi="Times New Roman CYR" w:cs="Times New Roman CYR"/>
          <w:sz w:val="24"/>
          <w:szCs w:val="24"/>
          <w:lang w:eastAsia="ru-RU"/>
        </w:rPr>
        <w:lastRenderedPageBreak/>
        <w:t>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а) информирование;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б) консультирование.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3.4.1. Информирование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3.4.1.1. Информирование осуществляется посредством размещения соответствующих сведений на официальном сайте органов местного самоуправления Спасского сельского поселения Верхнехавского муниципального района в информационно-телекоммуникационной сети "Интернет" (</w:t>
      </w:r>
      <w:hyperlink r:id="rId10" w:history="1">
        <w:r w:rsidR="006026A2" w:rsidRPr="00CA6134">
          <w:rPr>
            <w:rStyle w:val="a3"/>
            <w:rFonts w:ascii="Times New Roman CYR" w:eastAsiaTheme="minorEastAsia" w:hAnsi="Times New Roman CYR" w:cs="Times New Roman CYR"/>
            <w:sz w:val="24"/>
            <w:szCs w:val="24"/>
            <w:lang w:eastAsia="ru-RU"/>
          </w:rPr>
          <w:t>https://spassk-vh.ru/</w:t>
        </w:r>
      </w:hyperlink>
      <w:r w:rsidR="006026A2">
        <w:rPr>
          <w:rFonts w:ascii="Times New Roman CYR" w:eastAsiaTheme="minorEastAsia" w:hAnsi="Times New Roman CYR" w:cs="Times New Roman CYR"/>
          <w:sz w:val="24"/>
          <w:szCs w:val="24"/>
          <w:lang w:eastAsia="ru-RU"/>
        </w:rPr>
        <w:t xml:space="preserve">) </w:t>
      </w:r>
      <w:r w:rsidRPr="00E7248B">
        <w:rPr>
          <w:rFonts w:ascii="Times New Roman CYR" w:eastAsiaTheme="minorEastAsia" w:hAnsi="Times New Roman CYR" w:cs="Times New Roman CYR"/>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3.4.1.2. На официальном сайте органов местного самоуправления Спасского сельского поселения Верхнехавского муниципального района в информационно-телекоммуникационной сети "Интернет" (</w:t>
      </w:r>
      <w:hyperlink r:id="rId11" w:history="1">
        <w:r w:rsidR="006026A2" w:rsidRPr="00CA6134">
          <w:rPr>
            <w:rStyle w:val="a3"/>
            <w:rFonts w:ascii="Times New Roman CYR" w:eastAsiaTheme="minorEastAsia" w:hAnsi="Times New Roman CYR" w:cs="Times New Roman CYR"/>
            <w:sz w:val="24"/>
            <w:szCs w:val="24"/>
            <w:lang w:eastAsia="ru-RU"/>
          </w:rPr>
          <w:t>https://spassk-vh.ru/</w:t>
        </w:r>
      </w:hyperlink>
      <w:r w:rsidR="006026A2">
        <w:rPr>
          <w:rFonts w:ascii="Times New Roman CYR" w:eastAsiaTheme="minorEastAsia" w:hAnsi="Times New Roman CYR" w:cs="Times New Roman CYR"/>
          <w:sz w:val="24"/>
          <w:szCs w:val="24"/>
          <w:lang w:eastAsia="ru-RU"/>
        </w:rPr>
        <w:t xml:space="preserve">) </w:t>
      </w:r>
      <w:r w:rsidRPr="00E7248B">
        <w:rPr>
          <w:rFonts w:ascii="Times New Roman CYR" w:eastAsiaTheme="minorEastAsia" w:hAnsi="Times New Roman CYR" w:cs="Times New Roman CYR"/>
          <w:sz w:val="24"/>
          <w:szCs w:val="24"/>
          <w:lang w:eastAsia="ru-RU"/>
        </w:rPr>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3.4.2. Консультирование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Консультирование осуществляется без взимания платы.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Консультирование, в том числе письменное, осуществляется по следующим вопросам: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разъяснение положений нормативных правовых актов, регламентирующих порядок осущес</w:t>
      </w:r>
      <w:r w:rsidR="00D811FB" w:rsidRPr="00E7248B">
        <w:rPr>
          <w:rFonts w:ascii="Times New Roman CYR" w:eastAsiaTheme="minorEastAsia" w:hAnsi="Times New Roman CYR" w:cs="Times New Roman CYR"/>
          <w:sz w:val="24"/>
          <w:szCs w:val="24"/>
          <w:lang w:eastAsia="ru-RU"/>
        </w:rPr>
        <w:t>твления муниципального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Спасского сельского поселения Верхнехавского муниципального района в информационно-телекоммуникационной сети "Интернет" (</w:t>
      </w:r>
      <w:hyperlink r:id="rId12" w:history="1">
        <w:r w:rsidR="006026A2" w:rsidRPr="00CA6134">
          <w:rPr>
            <w:rStyle w:val="a3"/>
            <w:rFonts w:ascii="Times New Roman CYR" w:eastAsiaTheme="minorEastAsia" w:hAnsi="Times New Roman CYR" w:cs="Times New Roman CYR"/>
            <w:sz w:val="24"/>
            <w:szCs w:val="24"/>
            <w:lang w:eastAsia="ru-RU"/>
          </w:rPr>
          <w:t>https://spassk-vh.ru/</w:t>
        </w:r>
      </w:hyperlink>
      <w:r w:rsidR="006026A2">
        <w:rPr>
          <w:rFonts w:ascii="Times New Roman CYR" w:eastAsiaTheme="minorEastAsia" w:hAnsi="Times New Roman CYR" w:cs="Times New Roman CYR"/>
          <w:sz w:val="24"/>
          <w:szCs w:val="24"/>
          <w:lang w:eastAsia="ru-RU"/>
        </w:rPr>
        <w:t xml:space="preserve">) </w:t>
      </w:r>
      <w:bookmarkStart w:id="0" w:name="_GoBack"/>
      <w:bookmarkEnd w:id="0"/>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w:t>
      </w:r>
      <w:r w:rsidRPr="00E7248B">
        <w:rPr>
          <w:rFonts w:ascii="Times New Roman CYR" w:eastAsiaTheme="minorEastAsia" w:hAnsi="Times New Roman CYR" w:cs="Times New Roman CYR"/>
          <w:sz w:val="24"/>
          <w:szCs w:val="24"/>
          <w:lang w:eastAsia="ru-RU"/>
        </w:rPr>
        <w:lastRenderedPageBreak/>
        <w:t>официальном сайте контрольного органа письменного разъяснения, подписанного руководителем (заместителем руководителя) контрольного органа.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4. Осуществление муниципального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профилактических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контрольных мероприятий, проводимых с взаимодействием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контрольных мероприятий, проводимых без взаимодействия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5. Контрольные мероприятия, проводимые с взаимодействием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5.1. Контрольные мероприятия, проводимые с взаимодействием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5.2. Документарная проверка.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ходе документарной проверки могут совершаться следующие контрольные действия: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получение письменных объяснений;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истребование документов;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экспертиза.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случае</w:t>
      </w:r>
      <w:r w:rsidR="00632102" w:rsidRPr="00E7248B">
        <w:rPr>
          <w:rFonts w:ascii="Times New Roman CYR" w:eastAsiaTheme="minorEastAsia" w:hAnsi="Times New Roman CYR" w:cs="Times New Roman CYR"/>
          <w:sz w:val="24"/>
          <w:szCs w:val="24"/>
          <w:lang w:eastAsia="ru-RU"/>
        </w:rPr>
        <w:t xml:space="preserve"> </w:t>
      </w:r>
      <w:r w:rsidRPr="00E7248B">
        <w:rPr>
          <w:rFonts w:ascii="Times New Roman CYR" w:eastAsiaTheme="minorEastAsia" w:hAnsi="Times New Roman CYR" w:cs="Times New Roman CYR"/>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E7248B" w:rsidRDefault="00632102"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случае</w:t>
      </w:r>
      <w:r w:rsidR="00EB7313" w:rsidRPr="00E7248B">
        <w:rPr>
          <w:rFonts w:ascii="Times New Roman CYR" w:eastAsiaTheme="minorEastAsia" w:hAnsi="Times New Roman CYR" w:cs="Times New Roman CYR"/>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sidRPr="00E7248B">
        <w:rPr>
          <w:rFonts w:ascii="Times New Roman CYR" w:eastAsiaTheme="minorEastAsia" w:hAnsi="Times New Roman CYR" w:cs="Times New Roman CYR"/>
          <w:sz w:val="24"/>
          <w:szCs w:val="24"/>
          <w:lang w:eastAsia="ru-RU"/>
        </w:rPr>
        <w:lastRenderedPageBreak/>
        <w:t>этим органом от иных органов.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Внеплановая документарная проверка проводится без согласования с органом прокуратуры.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5.3. Выездная проверка.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Выездная проверка проводится в случае, если не представляется возможным: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Срок проведения выездной проверки не может превышать десять рабочих дней.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248B">
        <w:rPr>
          <w:rFonts w:ascii="Times New Roman CYR" w:eastAsiaTheme="minorEastAsia" w:hAnsi="Times New Roman CYR" w:cs="Times New Roman CYR"/>
          <w:sz w:val="24"/>
          <w:szCs w:val="24"/>
          <w:lang w:eastAsia="ru-RU"/>
        </w:rPr>
        <w:t>микропредприятия</w:t>
      </w:r>
      <w:proofErr w:type="spellEnd"/>
      <w:r w:rsidRPr="00E7248B">
        <w:rPr>
          <w:rFonts w:ascii="Times New Roman CYR" w:eastAsiaTheme="minorEastAsia" w:hAnsi="Times New Roman CYR" w:cs="Times New Roman CYR"/>
          <w:sz w:val="24"/>
          <w:szCs w:val="24"/>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E7248B">
        <w:rPr>
          <w:rFonts w:ascii="Times New Roman CYR" w:eastAsiaTheme="minorEastAsia" w:hAnsi="Times New Roman CYR" w:cs="Times New Roman CYR"/>
          <w:sz w:val="24"/>
          <w:szCs w:val="24"/>
          <w:lang w:eastAsia="ru-RU"/>
        </w:rPr>
        <w:t>микропредприятия</w:t>
      </w:r>
      <w:proofErr w:type="spellEnd"/>
      <w:r w:rsidRPr="00E7248B">
        <w:rPr>
          <w:rFonts w:ascii="Times New Roman CYR" w:eastAsiaTheme="minorEastAsia" w:hAnsi="Times New Roman CYR" w:cs="Times New Roman CYR"/>
          <w:sz w:val="24"/>
          <w:szCs w:val="24"/>
          <w:lang w:eastAsia="ru-RU"/>
        </w:rPr>
        <w:t xml:space="preserve"> не может продолжаться более сорока часов).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ходе выездной проверки могут совершаться следующие контрольные (надзорные) действия: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осмотр;</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досмотр;</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опрос;</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 получение письменных объяснений;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 истребование документов;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lastRenderedPageBreak/>
        <w:t>6) отбор проб (образцов);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7) инструментальное обследование;</w:t>
      </w:r>
    </w:p>
    <w:p w:rsidR="00EB7313" w:rsidRPr="00E7248B" w:rsidRDefault="00231CF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8) экспертиза.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6. Контрольные мероприятия, осуществляемые без взаимодействия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6.2. Наблюдение за соблюдением обязательных требований.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решение об объявлении предостережения;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6.3. Выездное обследование.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осмотр;</w:t>
      </w:r>
    </w:p>
    <w:p w:rsidR="0038038F" w:rsidRPr="00E7248B"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досмотр;</w:t>
      </w:r>
    </w:p>
    <w:p w:rsidR="00EB7313" w:rsidRPr="00E7248B"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w:t>
      </w:r>
      <w:r w:rsidR="00EB7313" w:rsidRPr="00E7248B">
        <w:rPr>
          <w:rFonts w:ascii="Times New Roman CYR" w:eastAsiaTheme="minorEastAsia" w:hAnsi="Times New Roman CYR" w:cs="Times New Roman CYR"/>
          <w:sz w:val="24"/>
          <w:szCs w:val="24"/>
          <w:lang w:eastAsia="ru-RU"/>
        </w:rPr>
        <w:t>) отбор проб (образцов);</w:t>
      </w:r>
    </w:p>
    <w:p w:rsidR="00EB7313" w:rsidRPr="00E7248B"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w:t>
      </w:r>
      <w:r w:rsidR="00EB7313" w:rsidRPr="00E7248B">
        <w:rPr>
          <w:rFonts w:ascii="Times New Roman CYR" w:eastAsiaTheme="minorEastAsia" w:hAnsi="Times New Roman CYR" w:cs="Times New Roman CYR"/>
          <w:sz w:val="24"/>
          <w:szCs w:val="24"/>
          <w:lang w:eastAsia="ru-RU"/>
        </w:rPr>
        <w:t>) инструментальное обследование (с применением видеозаписи);</w:t>
      </w:r>
    </w:p>
    <w:p w:rsidR="00EB7313" w:rsidRPr="00E7248B"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w:t>
      </w:r>
      <w:r w:rsidR="00EB7313" w:rsidRPr="00E7248B">
        <w:rPr>
          <w:rFonts w:ascii="Times New Roman CYR" w:eastAsiaTheme="minorEastAsia" w:hAnsi="Times New Roman CYR" w:cs="Times New Roman CYR"/>
          <w:sz w:val="24"/>
          <w:szCs w:val="24"/>
          <w:lang w:eastAsia="ru-RU"/>
        </w:rPr>
        <w:t>) экспертиза.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Выездное обследование проводится без информирования контролируемого лица.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"О </w:t>
      </w:r>
      <w:r w:rsidRPr="00E7248B">
        <w:rPr>
          <w:rFonts w:ascii="Times New Roman CYR" w:eastAsiaTheme="minorEastAsia" w:hAnsi="Times New Roman CYR" w:cs="Times New Roman CYR"/>
          <w:sz w:val="24"/>
          <w:szCs w:val="24"/>
          <w:lang w:eastAsia="ru-RU"/>
        </w:rPr>
        <w:lastRenderedPageBreak/>
        <w:t>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7. Порядок осуществления отдельных контрольных действий</w:t>
      </w:r>
    </w:p>
    <w:p w:rsidR="00EB7313" w:rsidRPr="00E7248B"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7.1. Осмотр.</w:t>
      </w:r>
    </w:p>
    <w:p w:rsidR="00EB7313" w:rsidRPr="00E7248B"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7.2. Порядок отбора проб (образцов).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Отобранные пробы (образцы) прилагаются к протоколу отбора проб (образцов).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7.3. Порядок осуществления досмотра.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При осуществлении рейдового осмотра, выездной проверки может быть произведен досмотр.</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Контролируемое лицо или его представитель, присутствующий при осуществлении </w:t>
      </w:r>
      <w:r w:rsidRPr="00E7248B">
        <w:rPr>
          <w:rFonts w:ascii="Times New Roman CYR" w:eastAsiaTheme="minorEastAsia" w:hAnsi="Times New Roman CYR" w:cs="Times New Roman CYR"/>
          <w:sz w:val="24"/>
          <w:szCs w:val="24"/>
          <w:lang w:eastAsia="ru-RU"/>
        </w:rPr>
        <w:lastRenderedPageBreak/>
        <w:t>досмотра, информируются должностными лицами контрольного органа о целях проведения досмотра.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Информация о проведении досмотра включается в акт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7.4. Порядок проведения инструментального обследования.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Инструментальное обследование осуществляется должностным лицом контрольного органа или специалистом, имеющими допуск к работе на специальном оборудовании, использованию технических приборов.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7.</w:t>
      </w:r>
      <w:r w:rsidR="0038038F" w:rsidRPr="00E7248B">
        <w:rPr>
          <w:rFonts w:ascii="Times New Roman CYR" w:eastAsiaTheme="minorEastAsia" w:hAnsi="Times New Roman CYR" w:cs="Times New Roman CYR"/>
          <w:sz w:val="24"/>
          <w:szCs w:val="24"/>
          <w:lang w:eastAsia="ru-RU"/>
        </w:rPr>
        <w:t>5</w:t>
      </w:r>
      <w:r w:rsidRPr="00E7248B">
        <w:rPr>
          <w:rFonts w:ascii="Times New Roman CYR" w:eastAsiaTheme="minorEastAsia" w:hAnsi="Times New Roman CYR" w:cs="Times New Roman CYR"/>
          <w:sz w:val="24"/>
          <w:szCs w:val="24"/>
          <w:lang w:eastAsia="ru-RU"/>
        </w:rPr>
        <w:t>. Порядок проведения экспертизы.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Экспертиза осуществляется экспертом или экспертной организацией по поручению контрольного органа.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При назначении и осуществлении экспертизы контролируемые лица имеют право:</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информировать контрольный орган о наличии конфликта интересов у эксперта, экспертной организации;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Результаты экспертизы оформляются экспертным заключением.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8. Порядок проведения фотосъемки, аудио- и видеозаписи, а также иных способов фиксации доказательств.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В обязательном порядке должностными лицами контрольного органа для </w:t>
      </w:r>
      <w:r w:rsidRPr="00E7248B">
        <w:rPr>
          <w:rFonts w:ascii="Times New Roman CYR" w:eastAsiaTheme="minorEastAsia" w:hAnsi="Times New Roman CYR" w:cs="Times New Roman CYR"/>
          <w:sz w:val="24"/>
          <w:szCs w:val="24"/>
          <w:lang w:eastAsia="ru-RU"/>
        </w:rPr>
        <w:lastRenderedPageBreak/>
        <w:t>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проведении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9. Организация проведения контрольных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9.1. Контрольные мероприятия проводятся во внеплановой форме.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наступление сроков проведения контрольных мероприятий, включенных в план проведения контрольных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Внеплановые контрольные мероприятия, за исключением внеплановых </w:t>
      </w:r>
      <w:r w:rsidRPr="00E7248B">
        <w:rPr>
          <w:rFonts w:ascii="Times New Roman CYR" w:eastAsiaTheme="minorEastAsia" w:hAnsi="Times New Roman CYR" w:cs="Times New Roman CYR"/>
          <w:sz w:val="24"/>
          <w:szCs w:val="24"/>
          <w:lang w:eastAsia="ru-RU"/>
        </w:rPr>
        <w:lastRenderedPageBreak/>
        <w:t>контрольных мероприятий без взаимодействия, проводятся по основаниям, предусмотренным пп.1, 3-6 настоящего пункта.</w:t>
      </w:r>
    </w:p>
    <w:p w:rsidR="00EB7313" w:rsidRPr="00E7248B" w:rsidRDefault="009B358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случае</w:t>
      </w:r>
      <w:r w:rsidR="00EB7313" w:rsidRPr="00E7248B">
        <w:rPr>
          <w:rFonts w:ascii="Times New Roman CYR" w:eastAsiaTheme="minorEastAsia" w:hAnsi="Times New Roman CYR" w:cs="Times New Roman CYR"/>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w:t>
      </w:r>
      <w:r w:rsidRPr="00E7248B">
        <w:rPr>
          <w:rFonts w:ascii="Times New Roman CYR" w:eastAsiaTheme="minorEastAsia" w:hAnsi="Times New Roman CYR" w:cs="Times New Roman CYR"/>
          <w:sz w:val="24"/>
          <w:szCs w:val="24"/>
          <w:lang w:eastAsia="ru-RU"/>
        </w:rPr>
        <w:lastRenderedPageBreak/>
        <w:t>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9.4.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2) временной нетрудоспособности на момент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3) применения к контролируемому лицу следующих видов наказаний, предусмотренных </w:t>
      </w:r>
      <w:hyperlink r:id="rId13" w:history="1">
        <w:r w:rsidRPr="00E7248B">
          <w:rPr>
            <w:rFonts w:ascii="Times New Roman CYR" w:eastAsiaTheme="minorEastAsia" w:hAnsi="Times New Roman CYR" w:cs="Times New Roman CYR"/>
            <w:sz w:val="24"/>
            <w:szCs w:val="24"/>
            <w:lang w:eastAsia="ru-RU"/>
          </w:rPr>
          <w:t>Уголовным кодексом</w:t>
        </w:r>
      </w:hyperlink>
      <w:r w:rsidRPr="00E7248B">
        <w:rPr>
          <w:rFonts w:ascii="Times New Roman CYR" w:eastAsiaTheme="minorEastAsia" w:hAnsi="Times New Roman CYR" w:cs="Times New Roman CYR"/>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4) призвания на военную службу в соответствии с </w:t>
      </w:r>
      <w:hyperlink r:id="rId14" w:history="1">
        <w:r w:rsidRPr="00E7248B">
          <w:rPr>
            <w:rFonts w:ascii="Times New Roman CYR" w:eastAsiaTheme="minorEastAsia" w:hAnsi="Times New Roman CYR" w:cs="Times New Roman CYR"/>
            <w:sz w:val="24"/>
            <w:szCs w:val="24"/>
            <w:lang w:eastAsia="ru-RU"/>
          </w:rPr>
          <w:t>Федеральным законом</w:t>
        </w:r>
      </w:hyperlink>
      <w:r w:rsidRPr="00E7248B">
        <w:rPr>
          <w:rFonts w:ascii="Times New Roman CYR" w:eastAsiaTheme="minorEastAsia" w:hAnsi="Times New Roman CYR" w:cs="Times New Roman CYR"/>
          <w:sz w:val="24"/>
          <w:szCs w:val="24"/>
          <w:lang w:eastAsia="ru-RU"/>
        </w:rPr>
        <w:t xml:space="preserve"> от 28.03.1998 N 53-ФЗ "О воинской обязанности и военной службе".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7248B"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sz w:val="24"/>
          <w:szCs w:val="24"/>
          <w:lang w:eastAsia="ru-RU"/>
        </w:rPr>
      </w:pPr>
      <w:r w:rsidRPr="00E7248B">
        <w:rPr>
          <w:rFonts w:ascii="Times New Roman CYR" w:eastAsiaTheme="minorEastAsia" w:hAnsi="Times New Roman CYR" w:cs="Times New Roman CYR"/>
          <w:b/>
          <w:bCs/>
          <w:sz w:val="24"/>
          <w:szCs w:val="24"/>
          <w:lang w:eastAsia="ru-RU"/>
        </w:rPr>
        <w:t>10. Оформление результатов контрольного мероприятия</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w:t>
      </w:r>
      <w:r w:rsidRPr="00E7248B">
        <w:rPr>
          <w:rFonts w:ascii="Times New Roman CYR" w:eastAsiaTheme="minorEastAsia" w:hAnsi="Times New Roman CYR" w:cs="Times New Roman CYR"/>
          <w:sz w:val="24"/>
          <w:szCs w:val="24"/>
          <w:lang w:eastAsia="ru-RU"/>
        </w:rPr>
        <w:lastRenderedPageBreak/>
        <w:t>контрольных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10.4. Информация о контрольных мероприятиях размещается в Едином реестре контрольных мероприятий.</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10.5.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 xml:space="preserve">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w:t>
      </w:r>
      <w:r w:rsidRPr="00E7248B">
        <w:rPr>
          <w:rFonts w:ascii="Times New Roman CYR" w:eastAsiaTheme="minorEastAsia" w:hAnsi="Times New Roman CYR" w:cs="Times New Roman CYR"/>
          <w:sz w:val="24"/>
          <w:szCs w:val="24"/>
          <w:lang w:eastAsia="ru-RU"/>
        </w:rPr>
        <w:lastRenderedPageBreak/>
        <w:t>(ущерба) охраняемым законом ценностям;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7248B">
        <w:rPr>
          <w:rFonts w:ascii="Times New Roman CYR" w:eastAsiaTheme="minorEastAsia" w:hAnsi="Times New Roman CYR" w:cs="Times New Roman CYR"/>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B7313" w:rsidRPr="00E7248B"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sectPr w:rsidR="00EB7313" w:rsidRPr="00E72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BC"/>
    <w:rsid w:val="000B1FB7"/>
    <w:rsid w:val="00111A41"/>
    <w:rsid w:val="00143EB5"/>
    <w:rsid w:val="00231CF8"/>
    <w:rsid w:val="0035164F"/>
    <w:rsid w:val="003520A4"/>
    <w:rsid w:val="0038038F"/>
    <w:rsid w:val="003A0AF8"/>
    <w:rsid w:val="003F66BD"/>
    <w:rsid w:val="004D57BC"/>
    <w:rsid w:val="004E2A1C"/>
    <w:rsid w:val="00575C9A"/>
    <w:rsid w:val="006026A2"/>
    <w:rsid w:val="00607A14"/>
    <w:rsid w:val="00632102"/>
    <w:rsid w:val="007131B7"/>
    <w:rsid w:val="00750E00"/>
    <w:rsid w:val="007A3F1E"/>
    <w:rsid w:val="007C6AC6"/>
    <w:rsid w:val="008E6F61"/>
    <w:rsid w:val="00917100"/>
    <w:rsid w:val="009B3588"/>
    <w:rsid w:val="00B02C15"/>
    <w:rsid w:val="00B02F36"/>
    <w:rsid w:val="00B20603"/>
    <w:rsid w:val="00BA0DE1"/>
    <w:rsid w:val="00C211F2"/>
    <w:rsid w:val="00C30B31"/>
    <w:rsid w:val="00D31B5E"/>
    <w:rsid w:val="00D811FB"/>
    <w:rsid w:val="00D90912"/>
    <w:rsid w:val="00E7248B"/>
    <w:rsid w:val="00E82ABC"/>
    <w:rsid w:val="00EB7313"/>
    <w:rsid w:val="00F5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4D2B2-3418-48CC-AB98-3C3665B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6A2"/>
    <w:rPr>
      <w:color w:val="0000FF" w:themeColor="hyperlink"/>
      <w:u w:val="single"/>
    </w:rPr>
  </w:style>
  <w:style w:type="character" w:styleId="a4">
    <w:name w:val="FollowedHyperlink"/>
    <w:basedOn w:val="a0"/>
    <w:uiPriority w:val="99"/>
    <w:semiHidden/>
    <w:unhideWhenUsed/>
    <w:rsid w:val="006026A2"/>
    <w:rPr>
      <w:color w:val="800080" w:themeColor="followedHyperlink"/>
      <w:u w:val="single"/>
    </w:rPr>
  </w:style>
  <w:style w:type="paragraph" w:styleId="a5">
    <w:name w:val="Balloon Text"/>
    <w:basedOn w:val="a"/>
    <w:link w:val="a6"/>
    <w:uiPriority w:val="99"/>
    <w:semiHidden/>
    <w:unhideWhenUsed/>
    <w:rsid w:val="006026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2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0108000/0" TargetMode="External"/><Relationship Id="rId3" Type="http://schemas.openxmlformats.org/officeDocument/2006/relationships/settings" Target="settings.xml"/><Relationship Id="rId7" Type="http://schemas.openxmlformats.org/officeDocument/2006/relationships/hyperlink" Target="http://municipal.garant.ru/document/redirect/74449814/0" TargetMode="External"/><Relationship Id="rId12" Type="http://schemas.openxmlformats.org/officeDocument/2006/relationships/hyperlink" Target="https://spassk-vh.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s://spassk-vh.ru/"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fontTable" Target="fontTable.xml"/><Relationship Id="rId10" Type="http://schemas.openxmlformats.org/officeDocument/2006/relationships/hyperlink" Target="https://spassk-vh.ru/"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784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320B-2A9C-4EFD-86CC-32CA06D7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6354</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1</cp:lastModifiedBy>
  <cp:revision>2</cp:revision>
  <cp:lastPrinted>2021-11-29T05:31:00Z</cp:lastPrinted>
  <dcterms:created xsi:type="dcterms:W3CDTF">2021-11-29T05:32:00Z</dcterms:created>
  <dcterms:modified xsi:type="dcterms:W3CDTF">2021-11-29T05:32:00Z</dcterms:modified>
</cp:coreProperties>
</file>